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BCAA" w14:textId="398A4740" w:rsidR="008C38C1" w:rsidRPr="0067377A" w:rsidRDefault="0067377A" w:rsidP="0052314E">
      <w:pPr>
        <w:jc w:val="center"/>
      </w:pPr>
      <w:r w:rsidRPr="0067377A">
        <w:rPr>
          <w:b/>
        </w:rPr>
        <w:t xml:space="preserve">         </w:t>
      </w:r>
      <w:r w:rsidR="00D55FDA" w:rsidRPr="0067377A">
        <w:rPr>
          <w:b/>
        </w:rPr>
        <w:t>ДОГОВ</w:t>
      </w:r>
      <w:r w:rsidR="00EB7B12" w:rsidRPr="0067377A">
        <w:rPr>
          <w:b/>
        </w:rPr>
        <w:t>І</w:t>
      </w:r>
      <w:r w:rsidR="00D55FDA" w:rsidRPr="0067377A">
        <w:rPr>
          <w:b/>
        </w:rPr>
        <w:t>Р №</w:t>
      </w:r>
      <w:r w:rsidR="0004129B" w:rsidRPr="0067377A">
        <w:rPr>
          <w:b/>
        </w:rPr>
        <w:t xml:space="preserve"> _________</w:t>
      </w:r>
    </w:p>
    <w:p w14:paraId="19D59E1A" w14:textId="4BFF993F" w:rsidR="00565CBC" w:rsidRPr="0067377A" w:rsidRDefault="0004129B" w:rsidP="0004129B">
      <w:pPr>
        <w:rPr>
          <w:b/>
        </w:rPr>
      </w:pPr>
      <w:r w:rsidRPr="0067377A">
        <w:rPr>
          <w:b/>
        </w:rPr>
        <w:t xml:space="preserve">                                                                      </w:t>
      </w:r>
      <w:r w:rsidR="00EB7B12" w:rsidRPr="0067377A">
        <w:rPr>
          <w:b/>
        </w:rPr>
        <w:t>пр</w:t>
      </w:r>
      <w:r w:rsidR="00D55FDA" w:rsidRPr="0067377A">
        <w:rPr>
          <w:b/>
        </w:rPr>
        <w:t>о с</w:t>
      </w:r>
      <w:r w:rsidR="00EB7B12" w:rsidRPr="0067377A">
        <w:rPr>
          <w:b/>
        </w:rPr>
        <w:t>півпрацю</w:t>
      </w:r>
    </w:p>
    <w:p w14:paraId="331F04D7" w14:textId="77777777" w:rsidR="000C1F49" w:rsidRPr="0067377A" w:rsidRDefault="000C1F49" w:rsidP="00565CBC">
      <w:pPr>
        <w:jc w:val="center"/>
        <w:rPr>
          <w:b/>
          <w:color w:val="FF0000"/>
        </w:rPr>
      </w:pPr>
      <w:r w:rsidRPr="0067377A">
        <w:rPr>
          <w:b/>
          <w:color w:val="FF0000"/>
        </w:rPr>
        <w:t xml:space="preserve">між приватним акціонерним товариством «АТП 11263» </w:t>
      </w:r>
      <w:r w:rsidRPr="0067377A">
        <w:rPr>
          <w:b/>
        </w:rPr>
        <w:t>і</w:t>
      </w:r>
      <w:r w:rsidRPr="0067377A">
        <w:rPr>
          <w:b/>
          <w:color w:val="FF0000"/>
        </w:rPr>
        <w:t xml:space="preserve"> </w:t>
      </w:r>
    </w:p>
    <w:p w14:paraId="48098B30" w14:textId="2772880D" w:rsidR="000C1F49" w:rsidRPr="0067377A" w:rsidRDefault="000C1F49" w:rsidP="00565CBC">
      <w:pPr>
        <w:jc w:val="center"/>
        <w:rPr>
          <w:b/>
        </w:rPr>
      </w:pPr>
      <w:r w:rsidRPr="0067377A">
        <w:rPr>
          <w:b/>
        </w:rPr>
        <w:t>Національним технічним університетом «Дніпровська політехніка»</w:t>
      </w:r>
    </w:p>
    <w:p w14:paraId="6FDA140A" w14:textId="77777777" w:rsidR="00C07E36" w:rsidRPr="0067377A" w:rsidRDefault="00C07E36" w:rsidP="00565CBC">
      <w:pPr>
        <w:jc w:val="center"/>
        <w:rPr>
          <w:b/>
        </w:rPr>
      </w:pPr>
    </w:p>
    <w:p w14:paraId="312D9D89" w14:textId="77777777" w:rsidR="0052314E" w:rsidRPr="0067377A" w:rsidRDefault="0052314E" w:rsidP="00565CBC">
      <w:pPr>
        <w:jc w:val="center"/>
        <w:rPr>
          <w:b/>
        </w:rPr>
      </w:pPr>
      <w:r w:rsidRPr="0067377A">
        <w:t>м. Дніпро                                                                                    «_____»__________________20___р.</w:t>
      </w:r>
    </w:p>
    <w:p w14:paraId="3E01563A" w14:textId="77777777" w:rsidR="00D55FDA" w:rsidRPr="0067377A" w:rsidRDefault="00D55FDA" w:rsidP="00D55FDA">
      <w:pPr>
        <w:jc w:val="center"/>
      </w:pPr>
    </w:p>
    <w:p w14:paraId="5455D785" w14:textId="77777777" w:rsidR="000C1F49" w:rsidRPr="0067377A" w:rsidRDefault="000C1F49" w:rsidP="000C1F49">
      <w:pPr>
        <w:ind w:firstLine="877"/>
        <w:jc w:val="both"/>
        <w:rPr>
          <w:b/>
          <w:bCs/>
          <w:color w:val="000000"/>
        </w:rPr>
      </w:pPr>
      <w:r w:rsidRPr="0067377A">
        <w:rPr>
          <w:b/>
        </w:rPr>
        <w:t>Національний технічний університет «Дніпровська політехніка»</w:t>
      </w:r>
      <w:r w:rsidRPr="0067377A">
        <w:t xml:space="preserve"> (надалі іменується "Університет") </w:t>
      </w:r>
      <w:r w:rsidRPr="0067377A">
        <w:rPr>
          <w:b/>
        </w:rPr>
        <w:t xml:space="preserve">в особі Артема </w:t>
      </w:r>
      <w:r w:rsidRPr="0067377A">
        <w:rPr>
          <w:b/>
          <w:color w:val="000000" w:themeColor="text1"/>
        </w:rPr>
        <w:t>ПАВЛИЧЕНК</w:t>
      </w:r>
      <w:r w:rsidR="00601BEE" w:rsidRPr="0067377A">
        <w:rPr>
          <w:b/>
          <w:color w:val="000000" w:themeColor="text1"/>
        </w:rPr>
        <w:t>А</w:t>
      </w:r>
      <w:r w:rsidRPr="0067377A">
        <w:rPr>
          <w:b/>
          <w:color w:val="000000" w:themeColor="text1"/>
        </w:rPr>
        <w:t>, першого проректора</w:t>
      </w:r>
      <w:r w:rsidRPr="0067377A">
        <w:rPr>
          <w:color w:val="000000" w:themeColor="text1"/>
        </w:rPr>
        <w:t>, який діє на підставі Статуту, з однієї сторони та</w:t>
      </w:r>
      <w:r w:rsidR="00CD4B55" w:rsidRPr="0067377A">
        <w:rPr>
          <w:color w:val="000000" w:themeColor="text1"/>
        </w:rPr>
        <w:t xml:space="preserve"> </w:t>
      </w:r>
      <w:r w:rsidR="00D06A46" w:rsidRPr="0067377A">
        <w:rPr>
          <w:b/>
          <w:color w:val="FF0000"/>
        </w:rPr>
        <w:t>приватного акціонерного товариства «АТП 11263»</w:t>
      </w:r>
      <w:r w:rsidR="00D06A46" w:rsidRPr="0067377A">
        <w:rPr>
          <w:b/>
          <w:color w:val="000000" w:themeColor="text1"/>
        </w:rPr>
        <w:t xml:space="preserve"> </w:t>
      </w:r>
      <w:r w:rsidRPr="0067377A">
        <w:rPr>
          <w:color w:val="000000" w:themeColor="text1"/>
        </w:rPr>
        <w:t>(надалі іменується "</w:t>
      </w:r>
      <w:r w:rsidR="00D06A46" w:rsidRPr="0067377A">
        <w:rPr>
          <w:color w:val="000000" w:themeColor="text1"/>
        </w:rPr>
        <w:t>Підприємство</w:t>
      </w:r>
      <w:r w:rsidRPr="0067377A">
        <w:rPr>
          <w:color w:val="000000" w:themeColor="text1"/>
        </w:rPr>
        <w:t>")</w:t>
      </w:r>
      <w:r w:rsidRPr="0067377A">
        <w:rPr>
          <w:b/>
          <w:color w:val="000000" w:themeColor="text1"/>
        </w:rPr>
        <w:t xml:space="preserve"> </w:t>
      </w:r>
      <w:r w:rsidRPr="0067377A">
        <w:rPr>
          <w:b/>
          <w:color w:val="FF0000"/>
        </w:rPr>
        <w:t xml:space="preserve">в особі </w:t>
      </w:r>
      <w:r w:rsidR="009D3DF7" w:rsidRPr="0067377A">
        <w:rPr>
          <w:b/>
          <w:color w:val="FF0000"/>
        </w:rPr>
        <w:t>голови правління</w:t>
      </w:r>
      <w:r w:rsidR="00D06A46" w:rsidRPr="0067377A">
        <w:rPr>
          <w:b/>
          <w:color w:val="FF0000"/>
        </w:rPr>
        <w:t xml:space="preserve"> Олега ТАРАНЕНК</w:t>
      </w:r>
      <w:r w:rsidR="00601BEE" w:rsidRPr="0067377A">
        <w:rPr>
          <w:b/>
          <w:color w:val="FF0000"/>
        </w:rPr>
        <w:t>А</w:t>
      </w:r>
      <w:r w:rsidRPr="0067377A">
        <w:rPr>
          <w:b/>
          <w:color w:val="000000" w:themeColor="text1"/>
        </w:rPr>
        <w:t>,</w:t>
      </w:r>
      <w:r w:rsidR="00601BEE" w:rsidRPr="0067377A">
        <w:rPr>
          <w:b/>
          <w:color w:val="000000" w:themeColor="text1"/>
        </w:rPr>
        <w:t xml:space="preserve"> </w:t>
      </w:r>
      <w:r w:rsidRPr="0067377A">
        <w:rPr>
          <w:color w:val="000000" w:themeColor="text1"/>
        </w:rPr>
        <w:t xml:space="preserve">що діє на підставі Статуту, з іншого боку, </w:t>
      </w:r>
      <w:r w:rsidR="006343C7" w:rsidRPr="0067377A">
        <w:rPr>
          <w:color w:val="000000" w:themeColor="text1"/>
        </w:rPr>
        <w:t xml:space="preserve">(разом − «Сторони») </w:t>
      </w:r>
      <w:r w:rsidRPr="0067377A">
        <w:rPr>
          <w:color w:val="000000" w:themeColor="text1"/>
        </w:rPr>
        <w:t>уклали цей договір (надалі іменується</w:t>
      </w:r>
      <w:r w:rsidRPr="0067377A">
        <w:t xml:space="preserve"> "Договір") про таке</w:t>
      </w:r>
      <w:r w:rsidRPr="0067377A">
        <w:rPr>
          <w:color w:val="000000"/>
        </w:rPr>
        <w:t xml:space="preserve">: </w:t>
      </w:r>
    </w:p>
    <w:p w14:paraId="7C39EB18" w14:textId="77777777" w:rsidR="00C60CBE" w:rsidRPr="0067377A" w:rsidRDefault="00C60CBE" w:rsidP="00C60CBE">
      <w:pPr>
        <w:ind w:firstLine="720"/>
        <w:jc w:val="both"/>
      </w:pPr>
    </w:p>
    <w:p w14:paraId="54FCF97E" w14:textId="77777777" w:rsidR="00D06A46" w:rsidRPr="0067377A" w:rsidRDefault="00D06A46" w:rsidP="00D06A46">
      <w:pPr>
        <w:pStyle w:val="a5"/>
        <w:numPr>
          <w:ilvl w:val="0"/>
          <w:numId w:val="9"/>
        </w:numPr>
        <w:jc w:val="center"/>
        <w:rPr>
          <w:b/>
          <w:caps/>
        </w:rPr>
      </w:pPr>
      <w:r w:rsidRPr="0067377A">
        <w:rPr>
          <w:b/>
          <w:caps/>
        </w:rPr>
        <w:t>ПРЕДМЕТ ДОГОВОРУ</w:t>
      </w:r>
    </w:p>
    <w:p w14:paraId="07FC47B2" w14:textId="77777777" w:rsidR="00D06A46" w:rsidRPr="0067377A" w:rsidRDefault="00D06A46" w:rsidP="00D06A46">
      <w:pPr>
        <w:pStyle w:val="a5"/>
        <w:rPr>
          <w:b/>
          <w:caps/>
        </w:rPr>
      </w:pPr>
    </w:p>
    <w:p w14:paraId="745720DF" w14:textId="77777777" w:rsidR="00D06A46" w:rsidRPr="0067377A" w:rsidRDefault="00D06A46" w:rsidP="00D06A46">
      <w:pPr>
        <w:pStyle w:val="a5"/>
        <w:ind w:left="0" w:firstLine="709"/>
        <w:jc w:val="both"/>
      </w:pPr>
      <w:r w:rsidRPr="0067377A">
        <w:t xml:space="preserve">Предметом </w:t>
      </w:r>
      <w:r w:rsidRPr="0067377A">
        <w:rPr>
          <w:color w:val="000000" w:themeColor="text1"/>
        </w:rPr>
        <w:t xml:space="preserve">даного </w:t>
      </w:r>
      <w:r w:rsidR="009D458B" w:rsidRPr="0067377A">
        <w:rPr>
          <w:color w:val="000000" w:themeColor="text1"/>
        </w:rPr>
        <w:t>Д</w:t>
      </w:r>
      <w:r w:rsidRPr="0067377A">
        <w:rPr>
          <w:color w:val="000000" w:themeColor="text1"/>
        </w:rPr>
        <w:t>оговору</w:t>
      </w:r>
      <w:r w:rsidRPr="0067377A">
        <w:t xml:space="preserve"> є співробітництво </w:t>
      </w:r>
      <w:r w:rsidRPr="0067377A">
        <w:rPr>
          <w:color w:val="FF0000"/>
        </w:rPr>
        <w:t xml:space="preserve">в сфері </w:t>
      </w:r>
      <w:r w:rsidR="00C621A3" w:rsidRPr="0067377A">
        <w:rPr>
          <w:color w:val="FF0000"/>
        </w:rPr>
        <w:t>транспортних технологій</w:t>
      </w:r>
      <w:r w:rsidR="00601BEE" w:rsidRPr="0067377A">
        <w:rPr>
          <w:color w:val="FF0000"/>
        </w:rPr>
        <w:t xml:space="preserve"> </w:t>
      </w:r>
      <w:r w:rsidRPr="0067377A">
        <w:t>в напрямку навчальної, навчально-методичної, науково-дослідної роботи, інформаційних та консультативних послуг, взаємного обміну досвідом і підвищення кваліфікації з метою поліпшення якості підготовки фахівців, закріплення теоретичних знань та їх практичного застосування на виробництві</w:t>
      </w:r>
    </w:p>
    <w:p w14:paraId="4D950778" w14:textId="77777777" w:rsidR="00D06A46" w:rsidRPr="0067377A" w:rsidRDefault="00D06A46" w:rsidP="00D06A46">
      <w:pPr>
        <w:pStyle w:val="a5"/>
        <w:rPr>
          <w:b/>
          <w:caps/>
        </w:rPr>
      </w:pPr>
    </w:p>
    <w:p w14:paraId="694C5531" w14:textId="77777777" w:rsidR="00C60CBE" w:rsidRPr="0067377A" w:rsidRDefault="00B62FC1" w:rsidP="0071773B">
      <w:pPr>
        <w:pStyle w:val="a5"/>
        <w:numPr>
          <w:ilvl w:val="0"/>
          <w:numId w:val="9"/>
        </w:numPr>
        <w:jc w:val="center"/>
        <w:rPr>
          <w:b/>
          <w:caps/>
        </w:rPr>
      </w:pPr>
      <w:r w:rsidRPr="0067377A">
        <w:rPr>
          <w:b/>
          <w:caps/>
        </w:rPr>
        <w:t>ЗОБОВ`ЯЗАННЯ СТОРІН</w:t>
      </w:r>
    </w:p>
    <w:p w14:paraId="306D2765" w14:textId="77777777" w:rsidR="00C60CBE" w:rsidRPr="0067377A" w:rsidRDefault="00C60CBE" w:rsidP="00C60CBE">
      <w:pPr>
        <w:ind w:firstLine="708"/>
      </w:pPr>
    </w:p>
    <w:p w14:paraId="668D2B6D" w14:textId="77777777" w:rsidR="009539EF" w:rsidRPr="0067377A" w:rsidRDefault="00B62FC1" w:rsidP="009539EF">
      <w:pPr>
        <w:keepNext/>
        <w:keepLines/>
        <w:spacing w:line="274" w:lineRule="exact"/>
        <w:ind w:firstLine="708"/>
        <w:jc w:val="both"/>
        <w:outlineLvl w:val="0"/>
        <w:rPr>
          <w:b/>
        </w:rPr>
      </w:pPr>
      <w:bookmarkStart w:id="0" w:name="bookmark0"/>
      <w:r w:rsidRPr="0067377A">
        <w:rPr>
          <w:b/>
          <w:bCs/>
          <w:lang w:eastAsia="uk-UA"/>
        </w:rPr>
        <w:t>2.1 Університет</w:t>
      </w:r>
      <w:r w:rsidR="009E2F73" w:rsidRPr="0067377A">
        <w:rPr>
          <w:b/>
          <w:bCs/>
          <w:lang w:eastAsia="uk-UA"/>
        </w:rPr>
        <w:t xml:space="preserve"> зобов'язує</w:t>
      </w:r>
      <w:r w:rsidR="009539EF" w:rsidRPr="0067377A">
        <w:rPr>
          <w:b/>
          <w:bCs/>
          <w:lang w:eastAsia="uk-UA"/>
        </w:rPr>
        <w:t>ться:</w:t>
      </w:r>
      <w:bookmarkEnd w:id="0"/>
    </w:p>
    <w:p w14:paraId="50C7D75A" w14:textId="77777777" w:rsidR="009539EF" w:rsidRPr="0067377A" w:rsidRDefault="009539EF" w:rsidP="009539EF">
      <w:pPr>
        <w:numPr>
          <w:ilvl w:val="0"/>
          <w:numId w:val="7"/>
        </w:numPr>
        <w:tabs>
          <w:tab w:val="left" w:pos="900"/>
        </w:tabs>
        <w:spacing w:line="274" w:lineRule="exact"/>
        <w:ind w:left="0" w:right="40" w:firstLine="720"/>
        <w:jc w:val="both"/>
        <w:rPr>
          <w:lang w:eastAsia="uk-UA"/>
        </w:rPr>
      </w:pPr>
      <w:r w:rsidRPr="0067377A">
        <w:rPr>
          <w:lang w:eastAsia="uk-UA"/>
        </w:rPr>
        <w:t>забезпечувати зустрічі уповноважених осіб для визначення пріоритетних напрямків співпраці, що становлять взаємний інтерес;</w:t>
      </w:r>
    </w:p>
    <w:p w14:paraId="1D9D80F9" w14:textId="77777777" w:rsidR="009539EF" w:rsidRPr="0067377A" w:rsidRDefault="009539EF" w:rsidP="009539EF">
      <w:pPr>
        <w:numPr>
          <w:ilvl w:val="0"/>
          <w:numId w:val="7"/>
        </w:numPr>
        <w:tabs>
          <w:tab w:val="left" w:pos="900"/>
        </w:tabs>
        <w:spacing w:line="274" w:lineRule="exact"/>
        <w:ind w:left="0" w:right="40" w:firstLine="720"/>
        <w:jc w:val="both"/>
        <w:rPr>
          <w:lang w:eastAsia="uk-UA"/>
        </w:rPr>
      </w:pPr>
      <w:r w:rsidRPr="0067377A">
        <w:rPr>
          <w:lang w:eastAsia="uk-UA"/>
        </w:rPr>
        <w:t xml:space="preserve">здійснювати співпрацю на підставі взаємовигоди та довіри, підтримувати ділові контакти та вживати усіх необхідних заходів для забезпечення ефективності та сприяння розвитку партнерських </w:t>
      </w:r>
      <w:proofErr w:type="spellStart"/>
      <w:r w:rsidRPr="0067377A">
        <w:rPr>
          <w:lang w:eastAsia="uk-UA"/>
        </w:rPr>
        <w:t>зв'язків</w:t>
      </w:r>
      <w:proofErr w:type="spellEnd"/>
      <w:r w:rsidRPr="0067377A">
        <w:rPr>
          <w:lang w:eastAsia="uk-UA"/>
        </w:rPr>
        <w:t>;</w:t>
      </w:r>
    </w:p>
    <w:p w14:paraId="3E698BCD" w14:textId="77777777" w:rsidR="009539EF" w:rsidRPr="0067377A" w:rsidRDefault="00F35AA4" w:rsidP="009539EF">
      <w:pPr>
        <w:numPr>
          <w:ilvl w:val="0"/>
          <w:numId w:val="7"/>
        </w:numPr>
        <w:tabs>
          <w:tab w:val="left" w:pos="900"/>
        </w:tabs>
        <w:spacing w:line="274" w:lineRule="exact"/>
        <w:ind w:left="0" w:right="40" w:firstLine="720"/>
        <w:jc w:val="both"/>
        <w:rPr>
          <w:lang w:eastAsia="uk-UA"/>
        </w:rPr>
      </w:pPr>
      <w:r w:rsidRPr="0067377A">
        <w:rPr>
          <w:lang w:eastAsia="uk-UA"/>
        </w:rPr>
        <w:t xml:space="preserve">обмінюватися інформацією на підставі </w:t>
      </w:r>
      <w:r w:rsidR="006343C7" w:rsidRPr="0067377A">
        <w:rPr>
          <w:lang w:eastAsia="uk-UA"/>
        </w:rPr>
        <w:t xml:space="preserve">взаємовигідних </w:t>
      </w:r>
      <w:r w:rsidRPr="0067377A">
        <w:rPr>
          <w:lang w:eastAsia="uk-UA"/>
        </w:rPr>
        <w:t>відносин</w:t>
      </w:r>
      <w:r w:rsidR="006343C7" w:rsidRPr="0067377A">
        <w:rPr>
          <w:lang w:eastAsia="uk-UA"/>
        </w:rPr>
        <w:t xml:space="preserve">, </w:t>
      </w:r>
      <w:r w:rsidR="006343C7" w:rsidRPr="0067377A">
        <w:t xml:space="preserve">що не є конфіденційною </w:t>
      </w:r>
      <w:r w:rsidR="009539EF" w:rsidRPr="0067377A">
        <w:rPr>
          <w:lang w:eastAsia="uk-UA"/>
        </w:rPr>
        <w:t>(інформація, яка передається, повинна бути відкритою та несекретною);</w:t>
      </w:r>
    </w:p>
    <w:p w14:paraId="72250BEA" w14:textId="0D8C461F" w:rsidR="009539EF" w:rsidRPr="0067377A" w:rsidRDefault="009539EF" w:rsidP="009539EF">
      <w:pPr>
        <w:numPr>
          <w:ilvl w:val="0"/>
          <w:numId w:val="7"/>
        </w:numPr>
        <w:tabs>
          <w:tab w:val="left" w:pos="900"/>
        </w:tabs>
        <w:spacing w:line="274" w:lineRule="exact"/>
        <w:ind w:left="0" w:right="40" w:firstLine="720"/>
        <w:jc w:val="both"/>
        <w:rPr>
          <w:highlight w:val="yellow"/>
          <w:lang w:eastAsia="uk-UA"/>
        </w:rPr>
      </w:pPr>
      <w:r w:rsidRPr="0067377A">
        <w:rPr>
          <w:lang w:eastAsia="uk-UA"/>
        </w:rPr>
        <w:t>проводити спільні консультації, надавати можливість працівникам обох сторін б</w:t>
      </w:r>
      <w:r w:rsidR="006343C7" w:rsidRPr="0067377A">
        <w:rPr>
          <w:lang w:eastAsia="uk-UA"/>
        </w:rPr>
        <w:t xml:space="preserve">рати у них участь. </w:t>
      </w:r>
      <w:r w:rsidR="006343C7" w:rsidRPr="0067377A">
        <w:rPr>
          <w:highlight w:val="yellow"/>
          <w:lang w:eastAsia="uk-UA"/>
        </w:rPr>
        <w:t>Викладачі кафедри управління на транспорті на безоплатній основі</w:t>
      </w:r>
      <w:r w:rsidR="006343C7" w:rsidRPr="0067377A">
        <w:rPr>
          <w:color w:val="000000" w:themeColor="text1"/>
          <w:highlight w:val="yellow"/>
          <w:lang w:eastAsia="uk-UA"/>
        </w:rPr>
        <w:t xml:space="preserve"> </w:t>
      </w:r>
      <w:r w:rsidR="00601BEE" w:rsidRPr="0067377A">
        <w:rPr>
          <w:color w:val="000000" w:themeColor="text1"/>
          <w:highlight w:val="yellow"/>
          <w:lang w:eastAsia="uk-UA"/>
        </w:rPr>
        <w:t>можуть</w:t>
      </w:r>
      <w:r w:rsidR="00601BEE" w:rsidRPr="0067377A">
        <w:rPr>
          <w:color w:val="FF0000"/>
          <w:highlight w:val="yellow"/>
          <w:lang w:eastAsia="uk-UA"/>
        </w:rPr>
        <w:t xml:space="preserve"> </w:t>
      </w:r>
      <w:r w:rsidR="009135A6" w:rsidRPr="0067377A">
        <w:rPr>
          <w:highlight w:val="yellow"/>
          <w:lang w:eastAsia="uk-UA"/>
        </w:rPr>
        <w:t>здійснювати</w:t>
      </w:r>
      <w:r w:rsidR="00601BEE" w:rsidRPr="0067377A">
        <w:rPr>
          <w:highlight w:val="yellow"/>
          <w:lang w:eastAsia="uk-UA"/>
        </w:rPr>
        <w:t xml:space="preserve"> </w:t>
      </w:r>
      <w:r w:rsidR="009135A6" w:rsidRPr="0067377A">
        <w:rPr>
          <w:color w:val="333333"/>
          <w:highlight w:val="yellow"/>
        </w:rPr>
        <w:t>наукове консультування Підприємства, а саме:</w:t>
      </w:r>
    </w:p>
    <w:p w14:paraId="1247050D" w14:textId="77777777" w:rsidR="009135A6" w:rsidRPr="0067377A" w:rsidRDefault="009135A6" w:rsidP="009135A6">
      <w:pPr>
        <w:tabs>
          <w:tab w:val="left" w:pos="900"/>
        </w:tabs>
        <w:spacing w:line="274" w:lineRule="exact"/>
        <w:ind w:left="720" w:right="40"/>
        <w:jc w:val="both"/>
        <w:rPr>
          <w:color w:val="333333"/>
          <w:highlight w:val="yellow"/>
        </w:rPr>
      </w:pPr>
      <w:r w:rsidRPr="0067377A">
        <w:rPr>
          <w:color w:val="333333"/>
          <w:highlight w:val="yellow"/>
        </w:rPr>
        <w:t xml:space="preserve">проф., </w:t>
      </w:r>
      <w:proofErr w:type="spellStart"/>
      <w:r w:rsidRPr="0067377A">
        <w:rPr>
          <w:color w:val="333333"/>
          <w:highlight w:val="yellow"/>
        </w:rPr>
        <w:t>д.т.н</w:t>
      </w:r>
      <w:proofErr w:type="spellEnd"/>
      <w:r w:rsidRPr="0067377A">
        <w:rPr>
          <w:color w:val="333333"/>
          <w:highlight w:val="yellow"/>
        </w:rPr>
        <w:t xml:space="preserve">. Таран І. О.– </w:t>
      </w:r>
      <w:r w:rsidR="00B62FC1" w:rsidRPr="0067377A">
        <w:rPr>
          <w:color w:val="333333"/>
          <w:highlight w:val="yellow"/>
        </w:rPr>
        <w:t>з</w:t>
      </w:r>
      <w:r w:rsidRPr="0067377A">
        <w:rPr>
          <w:color w:val="333333"/>
          <w:highlight w:val="yellow"/>
        </w:rPr>
        <w:t xml:space="preserve"> оптимізації проц</w:t>
      </w:r>
      <w:r w:rsidR="00B62FC1" w:rsidRPr="0067377A">
        <w:rPr>
          <w:color w:val="333333"/>
          <w:highlight w:val="yellow"/>
        </w:rPr>
        <w:t>есів</w:t>
      </w:r>
      <w:r w:rsidR="00723B1A" w:rsidRPr="0067377A">
        <w:rPr>
          <w:color w:val="333333"/>
          <w:highlight w:val="yellow"/>
        </w:rPr>
        <w:t xml:space="preserve"> доставки вантажів у міжнарод</w:t>
      </w:r>
      <w:r w:rsidRPr="0067377A">
        <w:rPr>
          <w:color w:val="333333"/>
          <w:highlight w:val="yellow"/>
        </w:rPr>
        <w:t>ному сполученні;</w:t>
      </w:r>
    </w:p>
    <w:p w14:paraId="49996CB5" w14:textId="77777777" w:rsidR="00723B1A" w:rsidRPr="0067377A" w:rsidRDefault="009135A6" w:rsidP="00723B1A">
      <w:pPr>
        <w:tabs>
          <w:tab w:val="left" w:pos="900"/>
        </w:tabs>
        <w:spacing w:line="274" w:lineRule="exact"/>
        <w:ind w:left="720" w:right="40"/>
        <w:jc w:val="both"/>
        <w:rPr>
          <w:highlight w:val="yellow"/>
          <w:lang w:eastAsia="uk-UA"/>
        </w:rPr>
      </w:pPr>
      <w:r w:rsidRPr="0067377A">
        <w:rPr>
          <w:highlight w:val="yellow"/>
          <w:lang w:eastAsia="uk-UA"/>
        </w:rPr>
        <w:t xml:space="preserve">доц., </w:t>
      </w:r>
      <w:proofErr w:type="spellStart"/>
      <w:r w:rsidRPr="0067377A">
        <w:rPr>
          <w:highlight w:val="yellow"/>
          <w:lang w:eastAsia="uk-UA"/>
        </w:rPr>
        <w:t>к.т.н</w:t>
      </w:r>
      <w:proofErr w:type="spellEnd"/>
      <w:r w:rsidRPr="0067377A">
        <w:rPr>
          <w:highlight w:val="yellow"/>
          <w:lang w:eastAsia="uk-UA"/>
        </w:rPr>
        <w:t xml:space="preserve">. Дерюгін О. В. – </w:t>
      </w:r>
      <w:r w:rsidR="00B62FC1" w:rsidRPr="0067377A">
        <w:rPr>
          <w:highlight w:val="yellow"/>
          <w:lang w:eastAsia="uk-UA"/>
        </w:rPr>
        <w:t xml:space="preserve">з </w:t>
      </w:r>
      <w:r w:rsidR="00723B1A" w:rsidRPr="0067377A">
        <w:rPr>
          <w:highlight w:val="yellow"/>
          <w:lang w:eastAsia="uk-UA"/>
        </w:rPr>
        <w:t>втілення інноваційних технологій в технічну експлуатацію транспортних засобів;</w:t>
      </w:r>
    </w:p>
    <w:p w14:paraId="1DEC434F" w14:textId="7114C9CB" w:rsidR="009135A6" w:rsidRPr="0067377A" w:rsidRDefault="00723B1A" w:rsidP="009135A6">
      <w:pPr>
        <w:tabs>
          <w:tab w:val="left" w:pos="900"/>
        </w:tabs>
        <w:spacing w:line="274" w:lineRule="exact"/>
        <w:ind w:left="720" w:right="40"/>
        <w:jc w:val="both"/>
        <w:rPr>
          <w:lang w:eastAsia="uk-UA"/>
        </w:rPr>
      </w:pPr>
      <w:r w:rsidRPr="0067377A">
        <w:rPr>
          <w:highlight w:val="yellow"/>
          <w:lang w:eastAsia="uk-UA"/>
        </w:rPr>
        <w:t xml:space="preserve">ст. </w:t>
      </w:r>
      <w:proofErr w:type="spellStart"/>
      <w:r w:rsidRPr="0067377A">
        <w:rPr>
          <w:highlight w:val="yellow"/>
          <w:lang w:eastAsia="uk-UA"/>
        </w:rPr>
        <w:t>викл</w:t>
      </w:r>
      <w:proofErr w:type="spellEnd"/>
      <w:r w:rsidRPr="0067377A">
        <w:rPr>
          <w:highlight w:val="yellow"/>
          <w:lang w:eastAsia="uk-UA"/>
        </w:rPr>
        <w:t xml:space="preserve">. </w:t>
      </w:r>
      <w:proofErr w:type="spellStart"/>
      <w:r w:rsidRPr="0067377A">
        <w:rPr>
          <w:highlight w:val="yellow"/>
          <w:lang w:eastAsia="uk-UA"/>
        </w:rPr>
        <w:t>Мельнікова</w:t>
      </w:r>
      <w:proofErr w:type="spellEnd"/>
      <w:r w:rsidRPr="0067377A">
        <w:rPr>
          <w:highlight w:val="yellow"/>
          <w:lang w:eastAsia="uk-UA"/>
        </w:rPr>
        <w:t xml:space="preserve"> Ю. І. – </w:t>
      </w:r>
      <w:r w:rsidR="00B62FC1" w:rsidRPr="0067377A">
        <w:rPr>
          <w:highlight w:val="yellow"/>
          <w:lang w:eastAsia="uk-UA"/>
        </w:rPr>
        <w:t>зі</w:t>
      </w:r>
      <w:r w:rsidRPr="0067377A">
        <w:rPr>
          <w:highlight w:val="yellow"/>
          <w:lang w:eastAsia="uk-UA"/>
        </w:rPr>
        <w:t xml:space="preserve"> стратегічного планування та </w:t>
      </w:r>
      <w:r w:rsidR="00B62FC1" w:rsidRPr="0067377A">
        <w:rPr>
          <w:highlight w:val="yellow"/>
          <w:lang w:eastAsia="uk-UA"/>
        </w:rPr>
        <w:t>маркетингової діяльності підприємства у мінливому ринковому середовищі;</w:t>
      </w:r>
    </w:p>
    <w:p w14:paraId="458E6D0D" w14:textId="52A666DA" w:rsidR="00AF3452" w:rsidRPr="0067377A" w:rsidRDefault="001200DC" w:rsidP="009135A6">
      <w:pPr>
        <w:tabs>
          <w:tab w:val="left" w:pos="900"/>
        </w:tabs>
        <w:spacing w:line="274" w:lineRule="exact"/>
        <w:ind w:left="720" w:right="40"/>
        <w:jc w:val="both"/>
        <w:rPr>
          <w:color w:val="FF0000"/>
          <w:lang w:eastAsia="uk-UA"/>
        </w:rPr>
      </w:pPr>
      <w:r w:rsidRPr="0067377A">
        <w:rPr>
          <w:color w:val="FF0000"/>
          <w:lang w:eastAsia="uk-UA"/>
        </w:rPr>
        <w:t xml:space="preserve">У договорі мають бути вказані викладачі, які здійснюють </w:t>
      </w:r>
      <w:r w:rsidR="003E2083" w:rsidRPr="0067377A">
        <w:rPr>
          <w:color w:val="FF0000"/>
          <w:lang w:eastAsia="uk-UA"/>
        </w:rPr>
        <w:t xml:space="preserve">наукове </w:t>
      </w:r>
      <w:r w:rsidRPr="0067377A">
        <w:rPr>
          <w:color w:val="FF0000"/>
          <w:lang w:eastAsia="uk-UA"/>
        </w:rPr>
        <w:t>консультування та напрямки такого консультування (інформація виділена жовтим кольором)</w:t>
      </w:r>
    </w:p>
    <w:p w14:paraId="0BDEE23A" w14:textId="77777777" w:rsidR="009539EF" w:rsidRPr="0067377A" w:rsidRDefault="009539EF" w:rsidP="009539EF">
      <w:pPr>
        <w:numPr>
          <w:ilvl w:val="0"/>
          <w:numId w:val="7"/>
        </w:numPr>
        <w:tabs>
          <w:tab w:val="left" w:pos="900"/>
        </w:tabs>
        <w:spacing w:line="274" w:lineRule="exact"/>
        <w:ind w:left="0" w:right="40" w:firstLine="720"/>
        <w:jc w:val="both"/>
        <w:rPr>
          <w:lang w:eastAsia="uk-UA"/>
        </w:rPr>
      </w:pPr>
      <w:r w:rsidRPr="0067377A">
        <w:rPr>
          <w:lang w:eastAsia="uk-UA"/>
        </w:rPr>
        <w:t>організовувати і проводити спільні заходи, у тому числі науково-практичні семінари, конференції, круглі столи;</w:t>
      </w:r>
    </w:p>
    <w:p w14:paraId="00998B37" w14:textId="77777777" w:rsidR="00EB40AB" w:rsidRPr="0067377A" w:rsidRDefault="00EB40AB" w:rsidP="00EB40AB">
      <w:pPr>
        <w:numPr>
          <w:ilvl w:val="0"/>
          <w:numId w:val="7"/>
        </w:numPr>
        <w:tabs>
          <w:tab w:val="left" w:pos="900"/>
        </w:tabs>
        <w:spacing w:line="274" w:lineRule="exact"/>
        <w:ind w:left="0" w:right="40" w:firstLine="720"/>
        <w:jc w:val="both"/>
        <w:rPr>
          <w:lang w:eastAsia="uk-UA"/>
        </w:rPr>
      </w:pPr>
      <w:r w:rsidRPr="0067377A">
        <w:rPr>
          <w:lang w:eastAsia="uk-UA"/>
        </w:rPr>
        <w:t>проводити спільні науково-дослідні роботи, публікувати їх результати;</w:t>
      </w:r>
    </w:p>
    <w:p w14:paraId="1D7E5CAD" w14:textId="77777777" w:rsidR="009539EF" w:rsidRPr="0067377A" w:rsidRDefault="009539EF" w:rsidP="009539EF">
      <w:pPr>
        <w:numPr>
          <w:ilvl w:val="0"/>
          <w:numId w:val="7"/>
        </w:numPr>
        <w:tabs>
          <w:tab w:val="left" w:pos="900"/>
        </w:tabs>
        <w:spacing w:line="274" w:lineRule="exact"/>
        <w:ind w:left="0" w:right="40" w:firstLine="720"/>
        <w:jc w:val="both"/>
        <w:rPr>
          <w:lang w:eastAsia="uk-UA"/>
        </w:rPr>
      </w:pPr>
      <w:r w:rsidRPr="0067377A">
        <w:rPr>
          <w:lang w:eastAsia="uk-UA"/>
        </w:rPr>
        <w:t xml:space="preserve"> утримуватися від дій, що можуть негативно вплинути на діяльність або ділову р</w:t>
      </w:r>
      <w:r w:rsidR="00B62FC1" w:rsidRPr="0067377A">
        <w:rPr>
          <w:lang w:eastAsia="uk-UA"/>
        </w:rPr>
        <w:t>епутацію іншої сторони Договору.</w:t>
      </w:r>
    </w:p>
    <w:p w14:paraId="13B62C52" w14:textId="77777777" w:rsidR="00B62FC1" w:rsidRPr="0067377A" w:rsidRDefault="00B62FC1" w:rsidP="00B62FC1">
      <w:pPr>
        <w:tabs>
          <w:tab w:val="left" w:pos="900"/>
        </w:tabs>
        <w:spacing w:line="274" w:lineRule="exact"/>
        <w:ind w:left="720" w:right="40"/>
        <w:jc w:val="both"/>
        <w:rPr>
          <w:lang w:eastAsia="uk-UA"/>
        </w:rPr>
      </w:pPr>
    </w:p>
    <w:p w14:paraId="4ECF121A" w14:textId="77777777" w:rsidR="00B62FC1" w:rsidRPr="0067377A" w:rsidRDefault="006F5B87" w:rsidP="00B62FC1">
      <w:pPr>
        <w:keepNext/>
        <w:keepLines/>
        <w:spacing w:line="274" w:lineRule="exact"/>
        <w:ind w:firstLine="708"/>
        <w:jc w:val="both"/>
        <w:outlineLvl w:val="0"/>
        <w:rPr>
          <w:b/>
        </w:rPr>
      </w:pPr>
      <w:r w:rsidRPr="0067377A">
        <w:rPr>
          <w:b/>
          <w:bCs/>
          <w:lang w:eastAsia="uk-UA"/>
        </w:rPr>
        <w:t>2.2 Підприємство зобов'язує</w:t>
      </w:r>
      <w:r w:rsidR="00B62FC1" w:rsidRPr="0067377A">
        <w:rPr>
          <w:b/>
          <w:bCs/>
          <w:lang w:eastAsia="uk-UA"/>
        </w:rPr>
        <w:t>ться:</w:t>
      </w:r>
    </w:p>
    <w:p w14:paraId="78F65C80" w14:textId="77777777" w:rsidR="00B62FC1" w:rsidRPr="0067377A" w:rsidRDefault="00B62FC1" w:rsidP="00B62FC1">
      <w:pPr>
        <w:numPr>
          <w:ilvl w:val="0"/>
          <w:numId w:val="7"/>
        </w:numPr>
        <w:tabs>
          <w:tab w:val="left" w:pos="900"/>
        </w:tabs>
        <w:spacing w:line="274" w:lineRule="exact"/>
        <w:ind w:left="0" w:right="40" w:firstLine="720"/>
        <w:jc w:val="both"/>
        <w:rPr>
          <w:lang w:eastAsia="uk-UA"/>
        </w:rPr>
      </w:pPr>
      <w:r w:rsidRPr="0067377A">
        <w:rPr>
          <w:lang w:eastAsia="uk-UA"/>
        </w:rPr>
        <w:t>забезпечувати зустрічі уповноважених осіб для визначення пріоритетних напрямків співпраці, що становлять взаємний інтерес;</w:t>
      </w:r>
    </w:p>
    <w:p w14:paraId="1E4795FC" w14:textId="77777777" w:rsidR="00B62FC1" w:rsidRPr="0067377A" w:rsidRDefault="00B62FC1" w:rsidP="00B62FC1">
      <w:pPr>
        <w:numPr>
          <w:ilvl w:val="0"/>
          <w:numId w:val="7"/>
        </w:numPr>
        <w:tabs>
          <w:tab w:val="left" w:pos="900"/>
        </w:tabs>
        <w:spacing w:line="274" w:lineRule="exact"/>
        <w:ind w:left="0" w:right="40" w:firstLine="720"/>
        <w:jc w:val="both"/>
        <w:rPr>
          <w:lang w:eastAsia="uk-UA"/>
        </w:rPr>
      </w:pPr>
      <w:r w:rsidRPr="0067377A">
        <w:rPr>
          <w:lang w:eastAsia="uk-UA"/>
        </w:rPr>
        <w:t xml:space="preserve">здійснювати співпрацю на підставі взаємовигоди та довіри, підтримувати ділові контакти та вживати усіх необхідних заходів для забезпечення ефективності та сприяння розвитку партнерських </w:t>
      </w:r>
      <w:proofErr w:type="spellStart"/>
      <w:r w:rsidRPr="0067377A">
        <w:rPr>
          <w:lang w:eastAsia="uk-UA"/>
        </w:rPr>
        <w:t>зв'язків</w:t>
      </w:r>
      <w:proofErr w:type="spellEnd"/>
      <w:r w:rsidRPr="0067377A">
        <w:rPr>
          <w:lang w:eastAsia="uk-UA"/>
        </w:rPr>
        <w:t>;</w:t>
      </w:r>
    </w:p>
    <w:p w14:paraId="3B51A536" w14:textId="77777777" w:rsidR="00B62FC1" w:rsidRPr="0067377A" w:rsidRDefault="00B62FC1" w:rsidP="00B62FC1">
      <w:pPr>
        <w:numPr>
          <w:ilvl w:val="0"/>
          <w:numId w:val="7"/>
        </w:numPr>
        <w:tabs>
          <w:tab w:val="left" w:pos="900"/>
        </w:tabs>
        <w:spacing w:line="274" w:lineRule="exact"/>
        <w:ind w:left="0" w:right="40" w:firstLine="720"/>
        <w:jc w:val="both"/>
        <w:rPr>
          <w:lang w:eastAsia="uk-UA"/>
        </w:rPr>
      </w:pPr>
      <w:r w:rsidRPr="0067377A">
        <w:rPr>
          <w:lang w:eastAsia="uk-UA"/>
        </w:rPr>
        <w:t xml:space="preserve">обмінюватися інформацією </w:t>
      </w:r>
      <w:r w:rsidR="00C621A3" w:rsidRPr="0067377A">
        <w:rPr>
          <w:lang w:eastAsia="uk-UA"/>
        </w:rPr>
        <w:t xml:space="preserve">на підставі взаємовигідних відносин, </w:t>
      </w:r>
      <w:r w:rsidRPr="0067377A">
        <w:t xml:space="preserve">що не є конфіденційною </w:t>
      </w:r>
      <w:r w:rsidRPr="0067377A">
        <w:rPr>
          <w:lang w:eastAsia="uk-UA"/>
        </w:rPr>
        <w:t>(інформація, яка передається, повинна бути відкритою та несекретною);</w:t>
      </w:r>
    </w:p>
    <w:p w14:paraId="463BD917" w14:textId="77777777" w:rsidR="00B62FC1" w:rsidRPr="0067377A" w:rsidRDefault="00B62FC1" w:rsidP="00EB40AB">
      <w:pPr>
        <w:numPr>
          <w:ilvl w:val="0"/>
          <w:numId w:val="7"/>
        </w:numPr>
        <w:tabs>
          <w:tab w:val="left" w:pos="900"/>
        </w:tabs>
        <w:spacing w:line="274" w:lineRule="exact"/>
        <w:ind w:left="0" w:right="40" w:firstLine="720"/>
        <w:jc w:val="both"/>
        <w:rPr>
          <w:lang w:eastAsia="uk-UA"/>
        </w:rPr>
      </w:pPr>
      <w:r w:rsidRPr="0067377A">
        <w:rPr>
          <w:lang w:eastAsia="uk-UA"/>
        </w:rPr>
        <w:t>проводити спільні консультації, надавати можливість працівникам обох сторін брати у</w:t>
      </w:r>
      <w:r w:rsidR="00EB40AB" w:rsidRPr="0067377A">
        <w:rPr>
          <w:lang w:eastAsia="uk-UA"/>
        </w:rPr>
        <w:t xml:space="preserve"> них участь;</w:t>
      </w:r>
    </w:p>
    <w:p w14:paraId="01042458" w14:textId="77777777" w:rsidR="00B62FC1" w:rsidRPr="0067377A" w:rsidRDefault="00B62FC1" w:rsidP="00B62FC1">
      <w:pPr>
        <w:numPr>
          <w:ilvl w:val="0"/>
          <w:numId w:val="7"/>
        </w:numPr>
        <w:tabs>
          <w:tab w:val="left" w:pos="900"/>
        </w:tabs>
        <w:spacing w:line="274" w:lineRule="exact"/>
        <w:ind w:left="0" w:right="40" w:firstLine="720"/>
        <w:jc w:val="both"/>
        <w:rPr>
          <w:lang w:eastAsia="uk-UA"/>
        </w:rPr>
      </w:pPr>
      <w:r w:rsidRPr="0067377A">
        <w:rPr>
          <w:lang w:eastAsia="uk-UA"/>
        </w:rPr>
        <w:lastRenderedPageBreak/>
        <w:t>проводити спільні науково-дослідні роботи, публікувати їх результати;</w:t>
      </w:r>
    </w:p>
    <w:p w14:paraId="16F30768" w14:textId="77777777" w:rsidR="00B62FC1" w:rsidRPr="0067377A" w:rsidRDefault="00B62FC1" w:rsidP="00B62FC1">
      <w:pPr>
        <w:numPr>
          <w:ilvl w:val="0"/>
          <w:numId w:val="7"/>
        </w:numPr>
        <w:tabs>
          <w:tab w:val="left" w:pos="900"/>
        </w:tabs>
        <w:spacing w:line="274" w:lineRule="exact"/>
        <w:ind w:left="0" w:right="40" w:firstLine="720"/>
        <w:jc w:val="both"/>
        <w:rPr>
          <w:lang w:eastAsia="uk-UA"/>
        </w:rPr>
      </w:pPr>
      <w:r w:rsidRPr="0067377A">
        <w:rPr>
          <w:lang w:eastAsia="uk-UA"/>
        </w:rPr>
        <w:t>організовувати і проводити спільні заходи, у тому числі науково-практичні семінари, конференції, круглі столи;</w:t>
      </w:r>
    </w:p>
    <w:p w14:paraId="046FE68B" w14:textId="77777777" w:rsidR="00B62FC1" w:rsidRPr="0067377A" w:rsidRDefault="00B62FC1" w:rsidP="00B62FC1">
      <w:pPr>
        <w:numPr>
          <w:ilvl w:val="0"/>
          <w:numId w:val="7"/>
        </w:numPr>
        <w:tabs>
          <w:tab w:val="left" w:pos="900"/>
        </w:tabs>
        <w:spacing w:line="274" w:lineRule="exact"/>
        <w:ind w:left="0" w:right="40" w:firstLine="720"/>
        <w:jc w:val="both"/>
        <w:rPr>
          <w:lang w:eastAsia="uk-UA"/>
        </w:rPr>
      </w:pPr>
      <w:r w:rsidRPr="0067377A">
        <w:rPr>
          <w:lang w:eastAsia="uk-UA"/>
        </w:rPr>
        <w:t xml:space="preserve"> утримуватися від дій, що можуть негативно вплинути на діяльність або ділову репутацію іншої сторони Договору;</w:t>
      </w:r>
    </w:p>
    <w:p w14:paraId="53EC2598" w14:textId="23AEB0D1" w:rsidR="00B62FC1" w:rsidRPr="0067377A" w:rsidRDefault="00B62FC1" w:rsidP="00B62FC1">
      <w:pPr>
        <w:numPr>
          <w:ilvl w:val="0"/>
          <w:numId w:val="7"/>
        </w:numPr>
        <w:tabs>
          <w:tab w:val="left" w:pos="900"/>
        </w:tabs>
        <w:spacing w:line="274" w:lineRule="exact"/>
        <w:ind w:left="0" w:right="40" w:firstLine="720"/>
        <w:jc w:val="both"/>
        <w:rPr>
          <w:lang w:eastAsia="uk-UA"/>
        </w:rPr>
      </w:pPr>
      <w:r w:rsidRPr="0067377A">
        <w:rPr>
          <w:lang w:eastAsia="uk-UA"/>
        </w:rPr>
        <w:t xml:space="preserve">проводити підвищення кваліфікації </w:t>
      </w:r>
      <w:r w:rsidR="00AF3452" w:rsidRPr="0067377A">
        <w:rPr>
          <w:lang w:eastAsia="uk-UA"/>
        </w:rPr>
        <w:t>науково-педагогічних працівників</w:t>
      </w:r>
    </w:p>
    <w:p w14:paraId="256B182B" w14:textId="77777777" w:rsidR="00B62FC1" w:rsidRPr="0067377A" w:rsidRDefault="00B62FC1" w:rsidP="00B62FC1">
      <w:pPr>
        <w:tabs>
          <w:tab w:val="left" w:pos="900"/>
        </w:tabs>
        <w:spacing w:line="274" w:lineRule="exact"/>
        <w:ind w:left="720" w:right="40"/>
        <w:jc w:val="both"/>
        <w:rPr>
          <w:lang w:eastAsia="uk-UA"/>
        </w:rPr>
      </w:pPr>
    </w:p>
    <w:p w14:paraId="188AE09F" w14:textId="77777777" w:rsidR="00C60CBE" w:rsidRPr="0067377A" w:rsidRDefault="002D402F" w:rsidP="00C60CBE">
      <w:pPr>
        <w:jc w:val="center"/>
        <w:rPr>
          <w:b/>
          <w:caps/>
        </w:rPr>
      </w:pPr>
      <w:r w:rsidRPr="0067377A">
        <w:rPr>
          <w:b/>
          <w:caps/>
        </w:rPr>
        <w:t>3</w:t>
      </w:r>
      <w:r w:rsidR="00C60CBE" w:rsidRPr="0067377A">
        <w:rPr>
          <w:b/>
          <w:caps/>
        </w:rPr>
        <w:t>. додаткові умови</w:t>
      </w:r>
    </w:p>
    <w:p w14:paraId="22D7F3AD" w14:textId="77777777" w:rsidR="00C60CBE" w:rsidRPr="0067377A" w:rsidRDefault="00C60CBE" w:rsidP="00C60CBE">
      <w:pPr>
        <w:numPr>
          <w:ilvl w:val="0"/>
          <w:numId w:val="6"/>
        </w:numPr>
        <w:tabs>
          <w:tab w:val="clear" w:pos="432"/>
          <w:tab w:val="left" w:pos="1129"/>
        </w:tabs>
        <w:spacing w:line="274" w:lineRule="exact"/>
        <w:ind w:left="20" w:right="20" w:firstLine="700"/>
        <w:jc w:val="both"/>
        <w:rPr>
          <w:lang w:eastAsia="uk-UA"/>
        </w:rPr>
      </w:pPr>
    </w:p>
    <w:p w14:paraId="51AC0B5D" w14:textId="77777777" w:rsidR="00C60CBE" w:rsidRPr="0067377A" w:rsidRDefault="002D402F" w:rsidP="00C60CBE">
      <w:pPr>
        <w:tabs>
          <w:tab w:val="left" w:pos="0"/>
        </w:tabs>
        <w:spacing w:line="274" w:lineRule="exact"/>
        <w:ind w:right="20" w:firstLine="720"/>
        <w:jc w:val="both"/>
        <w:rPr>
          <w:color w:val="000000" w:themeColor="text1"/>
          <w:lang w:eastAsia="uk-UA"/>
        </w:rPr>
      </w:pPr>
      <w:r w:rsidRPr="0067377A">
        <w:rPr>
          <w:lang w:eastAsia="uk-UA"/>
        </w:rPr>
        <w:t>3</w:t>
      </w:r>
      <w:r w:rsidR="00C60CBE" w:rsidRPr="0067377A">
        <w:rPr>
          <w:lang w:eastAsia="uk-UA"/>
        </w:rPr>
        <w:t xml:space="preserve">.1 Даний Договір </w:t>
      </w:r>
      <w:r w:rsidR="00C60CBE" w:rsidRPr="0067377A">
        <w:rPr>
          <w:color w:val="000000" w:themeColor="text1"/>
          <w:lang w:eastAsia="uk-UA"/>
        </w:rPr>
        <w:t xml:space="preserve">укладений </w:t>
      </w:r>
      <w:r w:rsidR="009D458B" w:rsidRPr="0067377A">
        <w:rPr>
          <w:color w:val="000000" w:themeColor="text1"/>
          <w:lang w:eastAsia="uk-UA"/>
        </w:rPr>
        <w:t>у</w:t>
      </w:r>
      <w:r w:rsidR="00C60CBE" w:rsidRPr="0067377A">
        <w:rPr>
          <w:color w:val="000000" w:themeColor="text1"/>
          <w:lang w:eastAsia="uk-UA"/>
        </w:rPr>
        <w:t xml:space="preserve"> двох примірниках, що мають однакову юридичну силу та зберігаються по одному у кожн</w:t>
      </w:r>
      <w:r w:rsidR="00A867BC" w:rsidRPr="0067377A">
        <w:rPr>
          <w:color w:val="000000" w:themeColor="text1"/>
          <w:lang w:eastAsia="uk-UA"/>
        </w:rPr>
        <w:t>ій</w:t>
      </w:r>
      <w:r w:rsidR="00C60CBE" w:rsidRPr="0067377A">
        <w:rPr>
          <w:color w:val="000000" w:themeColor="text1"/>
          <w:lang w:eastAsia="uk-UA"/>
        </w:rPr>
        <w:t xml:space="preserve"> із </w:t>
      </w:r>
      <w:r w:rsidR="009D458B" w:rsidRPr="0067377A">
        <w:rPr>
          <w:color w:val="000000" w:themeColor="text1"/>
          <w:lang w:eastAsia="uk-UA"/>
        </w:rPr>
        <w:t>С</w:t>
      </w:r>
      <w:r w:rsidR="00C60CBE" w:rsidRPr="0067377A">
        <w:rPr>
          <w:color w:val="000000" w:themeColor="text1"/>
          <w:lang w:eastAsia="uk-UA"/>
        </w:rPr>
        <w:t>торін.</w:t>
      </w:r>
    </w:p>
    <w:p w14:paraId="503CCE9E" w14:textId="77777777" w:rsidR="00C60CBE" w:rsidRPr="0067377A" w:rsidRDefault="002D402F" w:rsidP="00C60CBE">
      <w:pPr>
        <w:tabs>
          <w:tab w:val="left" w:pos="0"/>
        </w:tabs>
        <w:spacing w:line="274" w:lineRule="exact"/>
        <w:ind w:right="20" w:firstLine="720"/>
        <w:jc w:val="both"/>
        <w:rPr>
          <w:color w:val="000000" w:themeColor="text1"/>
          <w:lang w:eastAsia="uk-UA"/>
        </w:rPr>
      </w:pPr>
      <w:r w:rsidRPr="0067377A">
        <w:rPr>
          <w:color w:val="000000" w:themeColor="text1"/>
          <w:lang w:eastAsia="uk-UA"/>
        </w:rPr>
        <w:t>3</w:t>
      </w:r>
      <w:r w:rsidR="00C60CBE" w:rsidRPr="0067377A">
        <w:rPr>
          <w:color w:val="000000" w:themeColor="text1"/>
          <w:lang w:eastAsia="uk-UA"/>
        </w:rPr>
        <w:t>.2 Зміни та доповнення до даного Договору вносяться у письмовій формі та підписуються Сторонами. Зміни та доповнення, що пропонуються внести, розглядаються протягом 10</w:t>
      </w:r>
      <w:r w:rsidR="00A867BC" w:rsidRPr="0067377A">
        <w:rPr>
          <w:color w:val="000000" w:themeColor="text1"/>
          <w:lang w:eastAsia="uk-UA"/>
        </w:rPr>
        <w:t>-ти</w:t>
      </w:r>
      <w:r w:rsidR="00C60CBE" w:rsidRPr="0067377A">
        <w:rPr>
          <w:color w:val="000000" w:themeColor="text1"/>
          <w:lang w:eastAsia="uk-UA"/>
        </w:rPr>
        <w:t xml:space="preserve"> робочих днів з моменту їх подання до розгляду іншою стороною.</w:t>
      </w:r>
    </w:p>
    <w:p w14:paraId="47CF6973" w14:textId="77777777" w:rsidR="00C60CBE" w:rsidRPr="0067377A" w:rsidRDefault="002D402F" w:rsidP="00C60CBE">
      <w:pPr>
        <w:tabs>
          <w:tab w:val="left" w:pos="0"/>
        </w:tabs>
        <w:spacing w:line="274" w:lineRule="exact"/>
        <w:ind w:right="20" w:firstLine="720"/>
        <w:jc w:val="both"/>
        <w:rPr>
          <w:color w:val="000000" w:themeColor="text1"/>
          <w:lang w:eastAsia="uk-UA"/>
        </w:rPr>
      </w:pPr>
      <w:r w:rsidRPr="0067377A">
        <w:rPr>
          <w:color w:val="000000" w:themeColor="text1"/>
          <w:lang w:eastAsia="uk-UA"/>
        </w:rPr>
        <w:t>3</w:t>
      </w:r>
      <w:r w:rsidR="00C60CBE" w:rsidRPr="0067377A">
        <w:rPr>
          <w:color w:val="000000" w:themeColor="text1"/>
          <w:lang w:eastAsia="uk-UA"/>
        </w:rPr>
        <w:t>.3 За даним Договором Сторони не несуть ніяких фінансових зобов'язань.</w:t>
      </w:r>
    </w:p>
    <w:p w14:paraId="7B0D49C0" w14:textId="77777777" w:rsidR="00C60CBE" w:rsidRPr="0067377A" w:rsidRDefault="002D402F" w:rsidP="00C60CBE">
      <w:pPr>
        <w:tabs>
          <w:tab w:val="left" w:pos="0"/>
        </w:tabs>
        <w:spacing w:line="274" w:lineRule="exact"/>
        <w:ind w:right="20" w:firstLine="720"/>
        <w:jc w:val="both"/>
        <w:rPr>
          <w:lang w:eastAsia="uk-UA"/>
        </w:rPr>
      </w:pPr>
      <w:r w:rsidRPr="0067377A">
        <w:rPr>
          <w:color w:val="000000" w:themeColor="text1"/>
          <w:lang w:eastAsia="uk-UA"/>
        </w:rPr>
        <w:t>3</w:t>
      </w:r>
      <w:r w:rsidR="00C60CBE" w:rsidRPr="0067377A">
        <w:rPr>
          <w:color w:val="000000" w:themeColor="text1"/>
          <w:lang w:eastAsia="uk-UA"/>
        </w:rPr>
        <w:t>.4 Окремі конкретні напрямки співпраці</w:t>
      </w:r>
      <w:r w:rsidR="00C60CBE" w:rsidRPr="0067377A">
        <w:rPr>
          <w:lang w:eastAsia="uk-UA"/>
        </w:rPr>
        <w:t xml:space="preserve"> будуть врегульовані Додатковими угодами, підписаними представниками Сторін та скріпленими печатками.</w:t>
      </w:r>
    </w:p>
    <w:p w14:paraId="47D336F2" w14:textId="77777777" w:rsidR="00C60CBE" w:rsidRPr="0067377A" w:rsidRDefault="00C60CBE" w:rsidP="00C60CBE">
      <w:pPr>
        <w:pStyle w:val="Bodytext1"/>
        <w:shd w:val="clear" w:color="auto" w:fill="auto"/>
        <w:tabs>
          <w:tab w:val="left" w:pos="745"/>
        </w:tabs>
        <w:spacing w:after="0" w:line="240" w:lineRule="auto"/>
        <w:ind w:left="380" w:right="40" w:firstLine="0"/>
        <w:rPr>
          <w:sz w:val="24"/>
          <w:szCs w:val="24"/>
        </w:rPr>
      </w:pPr>
    </w:p>
    <w:p w14:paraId="0CEFC6D9" w14:textId="77777777" w:rsidR="00C60CBE" w:rsidRPr="0067377A" w:rsidRDefault="002D402F" w:rsidP="00C60CBE">
      <w:pPr>
        <w:keepNext/>
        <w:keepLines/>
        <w:spacing w:line="274" w:lineRule="exact"/>
        <w:jc w:val="center"/>
        <w:outlineLvl w:val="0"/>
        <w:rPr>
          <w:caps/>
        </w:rPr>
      </w:pPr>
      <w:r w:rsidRPr="0067377A">
        <w:rPr>
          <w:b/>
          <w:bCs/>
          <w:caps/>
          <w:lang w:eastAsia="uk-UA"/>
        </w:rPr>
        <w:t>4</w:t>
      </w:r>
      <w:r w:rsidR="00C60CBE" w:rsidRPr="0067377A">
        <w:rPr>
          <w:b/>
          <w:bCs/>
          <w:caps/>
          <w:lang w:eastAsia="uk-UA"/>
        </w:rPr>
        <w:t>. Термін дії договору</w:t>
      </w:r>
    </w:p>
    <w:p w14:paraId="65AC19A5" w14:textId="6AA22A2A" w:rsidR="00C60CBE" w:rsidRPr="0067377A" w:rsidRDefault="001200DC" w:rsidP="001200DC">
      <w:pPr>
        <w:tabs>
          <w:tab w:val="left" w:pos="1148"/>
        </w:tabs>
        <w:spacing w:line="274" w:lineRule="exact"/>
        <w:ind w:left="20" w:right="60" w:firstLine="700"/>
        <w:jc w:val="both"/>
        <w:rPr>
          <w:lang w:eastAsia="uk-UA"/>
        </w:rPr>
      </w:pPr>
      <w:r w:rsidRPr="0067377A">
        <w:rPr>
          <w:color w:val="FF0000"/>
          <w:lang w:eastAsia="uk-UA"/>
        </w:rPr>
        <w:t xml:space="preserve">При визначенні терміну дії договору слід враховувати, що досягнення  у професійній </w:t>
      </w:r>
      <w:r w:rsidR="00821CBA" w:rsidRPr="0067377A">
        <w:rPr>
          <w:color w:val="FF0000"/>
          <w:lang w:eastAsia="uk-UA"/>
        </w:rPr>
        <w:t xml:space="preserve">діяльності </w:t>
      </w:r>
      <w:r w:rsidRPr="0067377A">
        <w:rPr>
          <w:color w:val="FF0000"/>
          <w:lang w:eastAsia="uk-UA"/>
        </w:rPr>
        <w:t xml:space="preserve">зараховується, якщо наукове консультування здійснювалося </w:t>
      </w:r>
      <w:r w:rsidR="003E2083" w:rsidRPr="0067377A">
        <w:rPr>
          <w:color w:val="FF0000"/>
          <w:lang w:eastAsia="uk-UA"/>
        </w:rPr>
        <w:t xml:space="preserve">протягом </w:t>
      </w:r>
      <w:r w:rsidRPr="0067377A">
        <w:rPr>
          <w:color w:val="FF0000"/>
          <w:lang w:eastAsia="uk-UA"/>
        </w:rPr>
        <w:t>не менше трьох років</w:t>
      </w:r>
      <w:r w:rsidR="00821CBA" w:rsidRPr="0067377A">
        <w:rPr>
          <w:color w:val="FF0000"/>
          <w:lang w:eastAsia="uk-UA"/>
        </w:rPr>
        <w:t>.</w:t>
      </w:r>
    </w:p>
    <w:p w14:paraId="1660AC3B" w14:textId="77777777" w:rsidR="00C60CBE" w:rsidRPr="0067377A" w:rsidRDefault="002D402F" w:rsidP="00C60CBE">
      <w:pPr>
        <w:tabs>
          <w:tab w:val="left" w:pos="1148"/>
        </w:tabs>
        <w:spacing w:line="274" w:lineRule="exact"/>
        <w:ind w:left="20" w:right="60" w:firstLine="700"/>
        <w:jc w:val="both"/>
        <w:rPr>
          <w:lang w:eastAsia="uk-UA"/>
        </w:rPr>
      </w:pPr>
      <w:r w:rsidRPr="0067377A">
        <w:rPr>
          <w:lang w:eastAsia="uk-UA"/>
        </w:rPr>
        <w:t>4</w:t>
      </w:r>
      <w:r w:rsidR="00C60CBE" w:rsidRPr="0067377A">
        <w:rPr>
          <w:lang w:eastAsia="uk-UA"/>
        </w:rPr>
        <w:t xml:space="preserve">.1 Даний Договір набирає чинності з моменту підписання його Сторонами та діє </w:t>
      </w:r>
      <w:r w:rsidR="00C60CBE" w:rsidRPr="0067377A">
        <w:rPr>
          <w:color w:val="FF0000"/>
          <w:lang w:eastAsia="uk-UA"/>
        </w:rPr>
        <w:t>протягом трьох років.</w:t>
      </w:r>
      <w:r w:rsidR="00C60CBE" w:rsidRPr="0067377A">
        <w:rPr>
          <w:lang w:eastAsia="uk-UA"/>
        </w:rPr>
        <w:t xml:space="preserve"> Дія даного Договору </w:t>
      </w:r>
      <w:r w:rsidR="00C60CBE" w:rsidRPr="0067377A">
        <w:rPr>
          <w:color w:val="FF0000"/>
          <w:lang w:eastAsia="uk-UA"/>
        </w:rPr>
        <w:t xml:space="preserve">автоматично продовжується на наступні </w:t>
      </w:r>
      <w:r w:rsidRPr="0067377A">
        <w:rPr>
          <w:color w:val="FF0000"/>
          <w:lang w:eastAsia="uk-UA"/>
        </w:rPr>
        <w:t>три</w:t>
      </w:r>
      <w:r w:rsidR="00C60CBE" w:rsidRPr="0067377A">
        <w:rPr>
          <w:color w:val="FF0000"/>
          <w:lang w:eastAsia="uk-UA"/>
        </w:rPr>
        <w:t xml:space="preserve"> рок</w:t>
      </w:r>
      <w:r w:rsidRPr="0067377A">
        <w:rPr>
          <w:color w:val="FF0000"/>
          <w:lang w:eastAsia="uk-UA"/>
        </w:rPr>
        <w:t>и</w:t>
      </w:r>
      <w:r w:rsidR="00C60CBE" w:rsidRPr="0067377A">
        <w:rPr>
          <w:lang w:eastAsia="uk-UA"/>
        </w:rPr>
        <w:t>, якщо жодна зі Сторін не пізніше як за три місяці до закінчення чергового періоду не повідомить у письмовому вигляді іншу Сторону про своє бажання припинити дію даного Договору.</w:t>
      </w:r>
    </w:p>
    <w:p w14:paraId="15BC0C62" w14:textId="77777777" w:rsidR="00C60CBE" w:rsidRPr="0067377A" w:rsidRDefault="002D402F" w:rsidP="00C60CBE">
      <w:pPr>
        <w:tabs>
          <w:tab w:val="left" w:pos="0"/>
        </w:tabs>
        <w:spacing w:line="274" w:lineRule="exact"/>
        <w:ind w:left="20" w:right="60" w:firstLine="700"/>
        <w:jc w:val="both"/>
        <w:rPr>
          <w:lang w:eastAsia="uk-UA"/>
        </w:rPr>
      </w:pPr>
      <w:r w:rsidRPr="0067377A">
        <w:rPr>
          <w:lang w:eastAsia="uk-UA"/>
        </w:rPr>
        <w:t>4</w:t>
      </w:r>
      <w:r w:rsidR="00C60CBE" w:rsidRPr="0067377A">
        <w:rPr>
          <w:lang w:eastAsia="uk-UA"/>
        </w:rPr>
        <w:t>.2 Даний договір може бути розірваний до закінчення строку його дії в таких випадках:</w:t>
      </w:r>
    </w:p>
    <w:p w14:paraId="6A33C0E0" w14:textId="77777777" w:rsidR="00C60CBE" w:rsidRPr="0067377A" w:rsidRDefault="00C60CBE" w:rsidP="00C60CBE">
      <w:pPr>
        <w:numPr>
          <w:ilvl w:val="0"/>
          <w:numId w:val="5"/>
        </w:numPr>
        <w:tabs>
          <w:tab w:val="clear" w:pos="0"/>
          <w:tab w:val="left" w:pos="900"/>
        </w:tabs>
        <w:spacing w:line="274" w:lineRule="exact"/>
        <w:ind w:left="20" w:firstLine="700"/>
        <w:jc w:val="both"/>
        <w:rPr>
          <w:lang w:eastAsia="uk-UA"/>
        </w:rPr>
      </w:pPr>
      <w:r w:rsidRPr="0067377A">
        <w:rPr>
          <w:lang w:eastAsia="uk-UA"/>
        </w:rPr>
        <w:t>у разі невиконання або неналежного виконання Сторонами своїх обов'язків;</w:t>
      </w:r>
    </w:p>
    <w:p w14:paraId="5E7B30D5" w14:textId="77777777" w:rsidR="00C60CBE" w:rsidRPr="0067377A" w:rsidRDefault="00C60CBE" w:rsidP="00C60CBE">
      <w:pPr>
        <w:numPr>
          <w:ilvl w:val="0"/>
          <w:numId w:val="5"/>
        </w:numPr>
        <w:tabs>
          <w:tab w:val="clear" w:pos="0"/>
          <w:tab w:val="left" w:pos="900"/>
        </w:tabs>
        <w:spacing w:line="274" w:lineRule="exact"/>
        <w:ind w:left="20" w:right="60" w:firstLine="700"/>
        <w:jc w:val="both"/>
        <w:rPr>
          <w:color w:val="000000" w:themeColor="text1"/>
          <w:lang w:eastAsia="uk-UA"/>
        </w:rPr>
      </w:pPr>
      <w:r w:rsidRPr="0067377A">
        <w:rPr>
          <w:color w:val="000000" w:themeColor="text1"/>
          <w:lang w:eastAsia="uk-UA"/>
        </w:rPr>
        <w:t xml:space="preserve">у разі не погодження однією із Сторін на внесення змін чи доповнень до даного </w:t>
      </w:r>
      <w:r w:rsidR="009D458B" w:rsidRPr="0067377A">
        <w:rPr>
          <w:color w:val="000000" w:themeColor="text1"/>
          <w:lang w:eastAsia="uk-UA"/>
        </w:rPr>
        <w:t>Д</w:t>
      </w:r>
      <w:r w:rsidRPr="0067377A">
        <w:rPr>
          <w:color w:val="000000" w:themeColor="text1"/>
          <w:lang w:eastAsia="uk-UA"/>
        </w:rPr>
        <w:t>оговору;</w:t>
      </w:r>
    </w:p>
    <w:p w14:paraId="370D44F4" w14:textId="77777777" w:rsidR="00C60CBE" w:rsidRPr="0067377A" w:rsidRDefault="00C60CBE" w:rsidP="00C60CBE">
      <w:pPr>
        <w:numPr>
          <w:ilvl w:val="0"/>
          <w:numId w:val="5"/>
        </w:numPr>
        <w:tabs>
          <w:tab w:val="clear" w:pos="0"/>
          <w:tab w:val="left" w:pos="900"/>
        </w:tabs>
        <w:spacing w:line="274" w:lineRule="exact"/>
        <w:ind w:left="20" w:firstLine="700"/>
        <w:jc w:val="both"/>
        <w:rPr>
          <w:color w:val="000000" w:themeColor="text1"/>
          <w:lang w:eastAsia="uk-UA"/>
        </w:rPr>
      </w:pPr>
      <w:r w:rsidRPr="0067377A">
        <w:rPr>
          <w:color w:val="000000" w:themeColor="text1"/>
          <w:lang w:eastAsia="uk-UA"/>
        </w:rPr>
        <w:t>у разі, якщо у Сторін відпаде потреба у співпраці;</w:t>
      </w:r>
    </w:p>
    <w:p w14:paraId="131B1BDC" w14:textId="77777777" w:rsidR="00C60CBE" w:rsidRPr="0067377A" w:rsidRDefault="00C60CBE" w:rsidP="00C60CBE">
      <w:pPr>
        <w:numPr>
          <w:ilvl w:val="0"/>
          <w:numId w:val="5"/>
        </w:numPr>
        <w:tabs>
          <w:tab w:val="clear" w:pos="0"/>
          <w:tab w:val="left" w:pos="900"/>
          <w:tab w:val="left" w:pos="1038"/>
        </w:tabs>
        <w:spacing w:line="274" w:lineRule="exact"/>
        <w:ind w:left="20" w:right="60" w:firstLine="700"/>
        <w:jc w:val="both"/>
        <w:rPr>
          <w:color w:val="000000" w:themeColor="text1"/>
          <w:lang w:eastAsia="uk-UA"/>
        </w:rPr>
      </w:pPr>
      <w:r w:rsidRPr="0067377A">
        <w:rPr>
          <w:color w:val="000000" w:themeColor="text1"/>
          <w:lang w:eastAsia="uk-UA"/>
        </w:rPr>
        <w:t xml:space="preserve">у разі прийняття нормативно-правових актів, які суперечать або унеможливлюють виконання Сторонами даного </w:t>
      </w:r>
      <w:r w:rsidR="009D458B" w:rsidRPr="0067377A">
        <w:rPr>
          <w:color w:val="000000" w:themeColor="text1"/>
          <w:lang w:eastAsia="uk-UA"/>
        </w:rPr>
        <w:t>Д</w:t>
      </w:r>
      <w:r w:rsidRPr="0067377A">
        <w:rPr>
          <w:color w:val="000000" w:themeColor="text1"/>
          <w:lang w:eastAsia="uk-UA"/>
        </w:rPr>
        <w:t>оговору;</w:t>
      </w:r>
    </w:p>
    <w:p w14:paraId="12088AE3" w14:textId="77777777" w:rsidR="00C60CBE" w:rsidRPr="0067377A" w:rsidRDefault="00C60CBE" w:rsidP="00C60CBE">
      <w:pPr>
        <w:numPr>
          <w:ilvl w:val="0"/>
          <w:numId w:val="5"/>
        </w:numPr>
        <w:tabs>
          <w:tab w:val="clear" w:pos="0"/>
          <w:tab w:val="left" w:pos="900"/>
        </w:tabs>
        <w:spacing w:line="274" w:lineRule="exact"/>
        <w:ind w:left="20" w:firstLine="700"/>
        <w:jc w:val="both"/>
        <w:rPr>
          <w:color w:val="000000" w:themeColor="text1"/>
          <w:lang w:eastAsia="uk-UA"/>
        </w:rPr>
      </w:pPr>
      <w:r w:rsidRPr="0067377A">
        <w:rPr>
          <w:color w:val="000000" w:themeColor="text1"/>
          <w:lang w:eastAsia="uk-UA"/>
        </w:rPr>
        <w:t>інших випадках, передбачених чинним законодавством України.</w:t>
      </w:r>
    </w:p>
    <w:p w14:paraId="5576F4E8" w14:textId="1629F648" w:rsidR="00C60CBE" w:rsidRPr="0067377A" w:rsidRDefault="00C60CBE" w:rsidP="0067377A">
      <w:pPr>
        <w:tabs>
          <w:tab w:val="left" w:pos="0"/>
        </w:tabs>
        <w:spacing w:line="274" w:lineRule="exact"/>
        <w:ind w:left="20" w:firstLine="700"/>
        <w:jc w:val="both"/>
        <w:rPr>
          <w:color w:val="000000" w:themeColor="text1"/>
          <w:lang w:eastAsia="uk-UA"/>
        </w:rPr>
      </w:pPr>
      <w:r w:rsidRPr="0067377A">
        <w:rPr>
          <w:color w:val="000000" w:themeColor="text1"/>
          <w:lang w:eastAsia="uk-UA"/>
        </w:rPr>
        <w:t xml:space="preserve">У разі дострокового розірвання дії даного </w:t>
      </w:r>
      <w:r w:rsidR="009D458B" w:rsidRPr="0067377A">
        <w:rPr>
          <w:color w:val="000000" w:themeColor="text1"/>
          <w:lang w:eastAsia="uk-UA"/>
        </w:rPr>
        <w:t>Д</w:t>
      </w:r>
      <w:r w:rsidRPr="0067377A">
        <w:rPr>
          <w:color w:val="000000" w:themeColor="text1"/>
          <w:lang w:eastAsia="uk-UA"/>
        </w:rPr>
        <w:t xml:space="preserve">оговору, Сторона, яка ініціює розірвання повідомляє іншу сторону за десять днів до дати розірвання </w:t>
      </w:r>
      <w:r w:rsidR="008D6254" w:rsidRPr="0067377A">
        <w:rPr>
          <w:color w:val="000000" w:themeColor="text1"/>
          <w:lang w:eastAsia="uk-UA"/>
        </w:rPr>
        <w:t>Д</w:t>
      </w:r>
      <w:r w:rsidRPr="0067377A">
        <w:rPr>
          <w:color w:val="000000" w:themeColor="text1"/>
          <w:lang w:eastAsia="uk-UA"/>
        </w:rPr>
        <w:t>оговору.</w:t>
      </w:r>
    </w:p>
    <w:p w14:paraId="4F9E3C46" w14:textId="77777777" w:rsidR="00C60CBE" w:rsidRPr="0067377A" w:rsidRDefault="00C60CBE" w:rsidP="00C60CBE">
      <w:pPr>
        <w:tabs>
          <w:tab w:val="left" w:pos="0"/>
        </w:tabs>
        <w:spacing w:line="274" w:lineRule="exact"/>
        <w:ind w:left="20" w:firstLine="700"/>
        <w:jc w:val="both"/>
        <w:rPr>
          <w:color w:val="000000" w:themeColor="text1"/>
          <w:lang w:eastAsia="uk-UA"/>
        </w:rPr>
      </w:pPr>
      <w:r w:rsidRPr="0067377A">
        <w:rPr>
          <w:color w:val="000000" w:themeColor="text1"/>
          <w:lang w:eastAsia="uk-UA"/>
        </w:rPr>
        <w:t xml:space="preserve">Відповідальними особами за організацію співпраці та виконання умов даного </w:t>
      </w:r>
      <w:r w:rsidR="008D6254" w:rsidRPr="0067377A">
        <w:rPr>
          <w:color w:val="000000" w:themeColor="text1"/>
          <w:lang w:eastAsia="uk-UA"/>
        </w:rPr>
        <w:t>Д</w:t>
      </w:r>
      <w:r w:rsidRPr="0067377A">
        <w:rPr>
          <w:color w:val="000000" w:themeColor="text1"/>
          <w:lang w:eastAsia="uk-UA"/>
        </w:rPr>
        <w:t>оговору:</w:t>
      </w:r>
    </w:p>
    <w:p w14:paraId="047B3B06" w14:textId="77777777" w:rsidR="009539EF" w:rsidRPr="0067377A" w:rsidRDefault="009539EF" w:rsidP="009539EF">
      <w:pPr>
        <w:numPr>
          <w:ilvl w:val="0"/>
          <w:numId w:val="8"/>
        </w:numPr>
        <w:tabs>
          <w:tab w:val="clear" w:pos="2148"/>
          <w:tab w:val="left" w:pos="0"/>
          <w:tab w:val="num" w:pos="900"/>
        </w:tabs>
        <w:spacing w:line="274" w:lineRule="exact"/>
        <w:ind w:left="0" w:firstLine="720"/>
        <w:jc w:val="both"/>
        <w:rPr>
          <w:color w:val="FF0000"/>
          <w:lang w:eastAsia="uk-UA"/>
        </w:rPr>
      </w:pPr>
      <w:r w:rsidRPr="0067377A">
        <w:rPr>
          <w:color w:val="FF0000"/>
          <w:lang w:eastAsia="uk-UA"/>
        </w:rPr>
        <w:t xml:space="preserve">від </w:t>
      </w:r>
      <w:r w:rsidR="002D402F" w:rsidRPr="0067377A">
        <w:rPr>
          <w:color w:val="FF0000"/>
        </w:rPr>
        <w:t>ПрАТ «АТП 11263»</w:t>
      </w:r>
      <w:r w:rsidRPr="0067377A">
        <w:rPr>
          <w:color w:val="FF0000"/>
          <w:lang w:eastAsia="uk-UA"/>
        </w:rPr>
        <w:t xml:space="preserve">– </w:t>
      </w:r>
      <w:r w:rsidR="00E33110" w:rsidRPr="0067377A">
        <w:rPr>
          <w:color w:val="FF0000"/>
          <w:lang w:eastAsia="uk-UA"/>
        </w:rPr>
        <w:tab/>
      </w:r>
      <w:r w:rsidR="009D3DF7" w:rsidRPr="0067377A">
        <w:rPr>
          <w:color w:val="FF0000"/>
          <w:lang w:eastAsia="uk-UA"/>
        </w:rPr>
        <w:t>голова правління</w:t>
      </w:r>
      <w:r w:rsidR="00E33110" w:rsidRPr="0067377A">
        <w:rPr>
          <w:color w:val="FF0000"/>
          <w:lang w:eastAsia="uk-UA"/>
        </w:rPr>
        <w:t xml:space="preserve"> </w:t>
      </w:r>
      <w:r w:rsidR="002D402F" w:rsidRPr="0067377A">
        <w:rPr>
          <w:color w:val="FF0000"/>
          <w:lang w:eastAsia="uk-UA"/>
        </w:rPr>
        <w:t>Тараненко Олег Ігорович</w:t>
      </w:r>
      <w:r w:rsidRPr="0067377A">
        <w:rPr>
          <w:color w:val="FF0000"/>
          <w:lang w:eastAsia="uk-UA"/>
        </w:rPr>
        <w:t>;</w:t>
      </w:r>
    </w:p>
    <w:p w14:paraId="0381243B" w14:textId="16FB20C4" w:rsidR="002B480E" w:rsidRPr="0067377A" w:rsidRDefault="009539EF" w:rsidP="00D55FDA">
      <w:pPr>
        <w:numPr>
          <w:ilvl w:val="0"/>
          <w:numId w:val="8"/>
        </w:numPr>
        <w:tabs>
          <w:tab w:val="clear" w:pos="2148"/>
          <w:tab w:val="left" w:pos="0"/>
          <w:tab w:val="num" w:pos="900"/>
        </w:tabs>
        <w:spacing w:line="274" w:lineRule="exact"/>
        <w:ind w:left="0" w:firstLine="720"/>
        <w:jc w:val="both"/>
        <w:rPr>
          <w:color w:val="FF0000"/>
          <w:lang w:eastAsia="uk-UA"/>
        </w:rPr>
      </w:pPr>
      <w:r w:rsidRPr="0067377A">
        <w:rPr>
          <w:color w:val="FF0000"/>
          <w:lang w:eastAsia="uk-UA"/>
        </w:rPr>
        <w:t xml:space="preserve">від </w:t>
      </w:r>
      <w:r w:rsidRPr="0067377A">
        <w:rPr>
          <w:color w:val="FF0000"/>
        </w:rPr>
        <w:t>НТУ «ДП»</w:t>
      </w:r>
      <w:r w:rsidRPr="0067377A">
        <w:rPr>
          <w:color w:val="FF0000"/>
          <w:lang w:eastAsia="uk-UA"/>
        </w:rPr>
        <w:t xml:space="preserve"> – професор, </w:t>
      </w:r>
      <w:proofErr w:type="spellStart"/>
      <w:r w:rsidRPr="0067377A">
        <w:rPr>
          <w:color w:val="FF0000"/>
          <w:lang w:eastAsia="uk-UA"/>
        </w:rPr>
        <w:t>д.т.н</w:t>
      </w:r>
      <w:proofErr w:type="spellEnd"/>
      <w:r w:rsidRPr="0067377A">
        <w:rPr>
          <w:color w:val="FF0000"/>
          <w:lang w:eastAsia="uk-UA"/>
        </w:rPr>
        <w:t xml:space="preserve">. </w:t>
      </w:r>
      <w:r w:rsidR="002D402F" w:rsidRPr="0067377A">
        <w:rPr>
          <w:color w:val="FF0000"/>
          <w:lang w:eastAsia="uk-UA"/>
        </w:rPr>
        <w:t>Таран Ігор Олександрович</w:t>
      </w:r>
      <w:r w:rsidR="005877AA" w:rsidRPr="0067377A">
        <w:rPr>
          <w:color w:val="FF0000"/>
          <w:lang w:eastAsia="uk-UA"/>
        </w:rPr>
        <w:t xml:space="preserve">; доцент, </w:t>
      </w:r>
      <w:proofErr w:type="spellStart"/>
      <w:r w:rsidR="005877AA" w:rsidRPr="0067377A">
        <w:rPr>
          <w:color w:val="FF0000"/>
          <w:lang w:eastAsia="uk-UA"/>
        </w:rPr>
        <w:t>к.т.н</w:t>
      </w:r>
      <w:proofErr w:type="spellEnd"/>
      <w:r w:rsidR="005877AA" w:rsidRPr="0067377A">
        <w:rPr>
          <w:color w:val="FF0000"/>
          <w:lang w:eastAsia="uk-UA"/>
        </w:rPr>
        <w:t>. Дерюгін Олег Валентинович</w:t>
      </w:r>
    </w:p>
    <w:p w14:paraId="15CC0119" w14:textId="0D388F41" w:rsidR="002D402F" w:rsidRPr="0067377A" w:rsidRDefault="002D402F" w:rsidP="0067377A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67377A">
        <w:rPr>
          <w:b/>
          <w:bCs/>
          <w:color w:val="000000"/>
        </w:rPr>
        <w:t xml:space="preserve">8.  </w:t>
      </w:r>
      <w:r w:rsidRPr="0067377A">
        <w:rPr>
          <w:b/>
          <w:bCs/>
          <w:color w:val="FF0000"/>
        </w:rPr>
        <w:t>АДРЕСИ ТА РЕКВІЗИТИ СТОРІН</w:t>
      </w:r>
    </w:p>
    <w:tbl>
      <w:tblPr>
        <w:tblpPr w:leftFromText="180" w:rightFromText="180" w:vertAnchor="text" w:horzAnchor="margin" w:tblpY="135"/>
        <w:tblW w:w="9781" w:type="dxa"/>
        <w:tblLayout w:type="fixed"/>
        <w:tblLook w:val="04A0" w:firstRow="1" w:lastRow="0" w:firstColumn="1" w:lastColumn="0" w:noHBand="0" w:noVBand="1"/>
      </w:tblPr>
      <w:tblGrid>
        <w:gridCol w:w="5211"/>
        <w:gridCol w:w="4570"/>
      </w:tblGrid>
      <w:tr w:rsidR="002D402F" w:rsidRPr="0067377A" w14:paraId="1D4B755C" w14:textId="77777777" w:rsidTr="003A2D51">
        <w:trPr>
          <w:trHeight w:val="3669"/>
        </w:trPr>
        <w:tc>
          <w:tcPr>
            <w:tcW w:w="5211" w:type="dxa"/>
          </w:tcPr>
          <w:p w14:paraId="55F7FDBF" w14:textId="77777777" w:rsidR="0067377A" w:rsidRPr="0067377A" w:rsidRDefault="0067377A" w:rsidP="0067377A">
            <w:pPr>
              <w:pStyle w:val="31"/>
              <w:shd w:val="clear" w:color="auto" w:fill="auto"/>
              <w:spacing w:after="0" w:line="28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377A">
              <w:rPr>
                <w:rFonts w:ascii="Times New Roman" w:hAnsi="Times New Roman" w:cs="Times New Roman"/>
                <w:sz w:val="24"/>
                <w:szCs w:val="24"/>
              </w:rPr>
              <w:t>Національний технічний університет «Дніпровська політехніка»</w:t>
            </w:r>
          </w:p>
          <w:p w14:paraId="25CE690C" w14:textId="77777777" w:rsidR="0067377A" w:rsidRPr="0067377A" w:rsidRDefault="0067377A" w:rsidP="0067377A">
            <w:r w:rsidRPr="0067377A">
              <w:t xml:space="preserve">Адреса: 49005, м. Дніпро, </w:t>
            </w:r>
          </w:p>
          <w:p w14:paraId="7AA0B0F8" w14:textId="77777777" w:rsidR="0067377A" w:rsidRPr="0067377A" w:rsidRDefault="0067377A" w:rsidP="0067377A">
            <w:r w:rsidRPr="0067377A">
              <w:t>пр. Д. Яворницького, буд. 19 UA598201720343121002200018160</w:t>
            </w:r>
          </w:p>
          <w:p w14:paraId="01B22278" w14:textId="77777777" w:rsidR="0067377A" w:rsidRPr="0067377A" w:rsidRDefault="0067377A" w:rsidP="0067377A">
            <w:r w:rsidRPr="0067377A">
              <w:t>Банк: ДКСУ, м. Київ</w:t>
            </w:r>
          </w:p>
          <w:p w14:paraId="29E0F930" w14:textId="77777777" w:rsidR="0067377A" w:rsidRPr="0067377A" w:rsidRDefault="0067377A" w:rsidP="0067377A">
            <w:r w:rsidRPr="0067377A">
              <w:t>ЄДРПОУ 02070743</w:t>
            </w:r>
          </w:p>
          <w:p w14:paraId="36C464A2" w14:textId="77777777" w:rsidR="0067377A" w:rsidRPr="0067377A" w:rsidRDefault="0067377A" w:rsidP="0067377A">
            <w:r w:rsidRPr="0067377A">
              <w:t>Витяг з реєстру платників ПДВ</w:t>
            </w:r>
          </w:p>
          <w:p w14:paraId="27555C31" w14:textId="77777777" w:rsidR="0067377A" w:rsidRPr="0067377A" w:rsidRDefault="0067377A" w:rsidP="0067377A">
            <w:r w:rsidRPr="0067377A">
              <w:t>№1804634500272 від 14.05.2018 р.</w:t>
            </w:r>
          </w:p>
          <w:p w14:paraId="10BE8644" w14:textId="77777777" w:rsidR="0067377A" w:rsidRDefault="0067377A" w:rsidP="0067377A">
            <w:r w:rsidRPr="0067377A">
              <w:t>ІПН 020707404027</w:t>
            </w:r>
          </w:p>
          <w:p w14:paraId="560270B8" w14:textId="77777777" w:rsidR="0067377A" w:rsidRPr="0067377A" w:rsidRDefault="0067377A" w:rsidP="0067377A">
            <w:pPr>
              <w:pStyle w:val="a6"/>
              <w:ind w:firstLine="0"/>
              <w:rPr>
                <w:sz w:val="24"/>
              </w:rPr>
            </w:pPr>
            <w:proofErr w:type="spellStart"/>
            <w:r w:rsidRPr="0067377A">
              <w:rPr>
                <w:bCs/>
                <w:sz w:val="24"/>
              </w:rPr>
              <w:t>Тел</w:t>
            </w:r>
            <w:proofErr w:type="spellEnd"/>
            <w:r w:rsidRPr="0067377A">
              <w:rPr>
                <w:bCs/>
                <w:sz w:val="24"/>
              </w:rPr>
              <w:t>:</w:t>
            </w:r>
            <w:r w:rsidRPr="0067377A">
              <w:rPr>
                <w:b/>
                <w:sz w:val="24"/>
              </w:rPr>
              <w:t xml:space="preserve">  </w:t>
            </w:r>
            <w:r w:rsidRPr="0067377A">
              <w:rPr>
                <w:sz w:val="24"/>
              </w:rPr>
              <w:t>+38(056)744-73-39</w:t>
            </w:r>
          </w:p>
          <w:p w14:paraId="412A9408" w14:textId="324885F2" w:rsidR="002D402F" w:rsidRDefault="0067377A" w:rsidP="0067377A">
            <w:pPr>
              <w:pStyle w:val="a6"/>
              <w:ind w:firstLine="0"/>
              <w:rPr>
                <w:sz w:val="24"/>
              </w:rPr>
            </w:pPr>
            <w:r w:rsidRPr="0067377A">
              <w:rPr>
                <w:bCs/>
                <w:sz w:val="24"/>
                <w:lang w:val="en-US"/>
              </w:rPr>
              <w:t>E</w:t>
            </w:r>
            <w:r w:rsidRPr="0067377A">
              <w:rPr>
                <w:bCs/>
                <w:sz w:val="24"/>
              </w:rPr>
              <w:t>-</w:t>
            </w:r>
            <w:r w:rsidRPr="0067377A">
              <w:rPr>
                <w:bCs/>
                <w:sz w:val="24"/>
                <w:lang w:val="en-US"/>
              </w:rPr>
              <w:t>mail</w:t>
            </w:r>
            <w:r w:rsidRPr="0067377A">
              <w:rPr>
                <w:bCs/>
                <w:sz w:val="24"/>
              </w:rPr>
              <w:t>:</w:t>
            </w:r>
            <w:r w:rsidRPr="0067377A">
              <w:rPr>
                <w:b/>
                <w:sz w:val="24"/>
              </w:rPr>
              <w:t xml:space="preserve"> </w:t>
            </w:r>
            <w:hyperlink r:id="rId5" w:history="1">
              <w:r w:rsidRPr="00D379F2">
                <w:rPr>
                  <w:rStyle w:val="a7"/>
                  <w:sz w:val="24"/>
                </w:rPr>
                <w:t>rector@nmu.org.ua</w:t>
              </w:r>
            </w:hyperlink>
          </w:p>
          <w:p w14:paraId="64B486D5" w14:textId="77777777" w:rsidR="0067377A" w:rsidRPr="0067377A" w:rsidRDefault="0067377A" w:rsidP="0067377A">
            <w:pPr>
              <w:pStyle w:val="a6"/>
              <w:ind w:firstLine="0"/>
              <w:rPr>
                <w:b/>
                <w:sz w:val="24"/>
              </w:rPr>
            </w:pPr>
          </w:p>
          <w:p w14:paraId="197DC67C" w14:textId="77777777" w:rsidR="002D402F" w:rsidRPr="0067377A" w:rsidRDefault="002D402F" w:rsidP="003A2D51">
            <w:pPr>
              <w:shd w:val="clear" w:color="auto" w:fill="FFFFFF"/>
              <w:autoSpaceDE w:val="0"/>
              <w:rPr>
                <w:color w:val="000000"/>
              </w:rPr>
            </w:pPr>
            <w:r w:rsidRPr="0067377A">
              <w:rPr>
                <w:color w:val="000000"/>
              </w:rPr>
              <w:t>Перший проректор</w:t>
            </w:r>
          </w:p>
          <w:p w14:paraId="093432C8" w14:textId="77777777" w:rsidR="002D402F" w:rsidRPr="0067377A" w:rsidRDefault="002D402F" w:rsidP="003A2D51">
            <w:pPr>
              <w:shd w:val="clear" w:color="auto" w:fill="FFFFFF"/>
              <w:autoSpaceDE w:val="0"/>
              <w:rPr>
                <w:color w:val="000000"/>
              </w:rPr>
            </w:pPr>
            <w:r w:rsidRPr="0067377A">
              <w:rPr>
                <w:color w:val="000000"/>
              </w:rPr>
              <w:t>____________ Артем ПАВЛИЧЕНКО</w:t>
            </w:r>
          </w:p>
        </w:tc>
        <w:tc>
          <w:tcPr>
            <w:tcW w:w="4570" w:type="dxa"/>
          </w:tcPr>
          <w:p w14:paraId="328CCAD2" w14:textId="77777777" w:rsidR="002D402F" w:rsidRPr="0067377A" w:rsidRDefault="002D402F" w:rsidP="003A2D51">
            <w:pPr>
              <w:shd w:val="clear" w:color="auto" w:fill="FFFFFF"/>
              <w:autoSpaceDE w:val="0"/>
              <w:rPr>
                <w:b/>
                <w:color w:val="FF0000"/>
              </w:rPr>
            </w:pPr>
            <w:r w:rsidRPr="0067377A">
              <w:rPr>
                <w:b/>
                <w:color w:val="FF0000"/>
              </w:rPr>
              <w:t xml:space="preserve">ПРИВАТНЕ АКЦІОНЕРНЕ ТОВАРИСТВО </w:t>
            </w:r>
            <w:r w:rsidR="00634D46" w:rsidRPr="0067377A">
              <w:rPr>
                <w:b/>
                <w:color w:val="FF0000"/>
              </w:rPr>
              <w:t>«АТП 11263»</w:t>
            </w:r>
          </w:p>
          <w:p w14:paraId="7CC102D7" w14:textId="77777777" w:rsidR="0067377A" w:rsidRDefault="00FE2D77" w:rsidP="003A2D51">
            <w:pPr>
              <w:shd w:val="clear" w:color="auto" w:fill="FFFFFF"/>
              <w:autoSpaceDE w:val="0"/>
              <w:rPr>
                <w:bCs/>
                <w:color w:val="FF0000"/>
              </w:rPr>
            </w:pPr>
            <w:r w:rsidRPr="0067377A">
              <w:rPr>
                <w:bCs/>
                <w:color w:val="FF0000"/>
              </w:rPr>
              <w:t>Адреса: 49052</w:t>
            </w:r>
            <w:r w:rsidR="00634D46" w:rsidRPr="0067377A">
              <w:rPr>
                <w:bCs/>
                <w:color w:val="FF0000"/>
              </w:rPr>
              <w:t xml:space="preserve">,м. Дніпро, </w:t>
            </w:r>
          </w:p>
          <w:p w14:paraId="5E4D9B8D" w14:textId="5BD7B17E" w:rsidR="002D402F" w:rsidRPr="0067377A" w:rsidRDefault="00634D46" w:rsidP="003A2D51">
            <w:pPr>
              <w:shd w:val="clear" w:color="auto" w:fill="FFFFFF"/>
              <w:autoSpaceDE w:val="0"/>
              <w:rPr>
                <w:bCs/>
                <w:color w:val="FF0000"/>
              </w:rPr>
            </w:pPr>
            <w:r w:rsidRPr="0067377A">
              <w:rPr>
                <w:bCs/>
                <w:color w:val="FF0000"/>
              </w:rPr>
              <w:t>вул. Орловська</w:t>
            </w:r>
            <w:r w:rsidR="00FE2D77" w:rsidRPr="0067377A">
              <w:rPr>
                <w:bCs/>
                <w:color w:val="FF0000"/>
              </w:rPr>
              <w:t>,21</w:t>
            </w:r>
          </w:p>
          <w:p w14:paraId="109EEF8B" w14:textId="77777777" w:rsidR="0067377A" w:rsidRPr="0016595C" w:rsidRDefault="0067377A" w:rsidP="0067377A">
            <w:pPr>
              <w:pStyle w:val="a6"/>
              <w:ind w:firstLine="0"/>
              <w:rPr>
                <w:color w:val="FF0000"/>
                <w:sz w:val="24"/>
              </w:rPr>
            </w:pPr>
            <w:r w:rsidRPr="0016595C">
              <w:rPr>
                <w:color w:val="FF0000"/>
                <w:sz w:val="24"/>
                <w:lang w:val="en-US"/>
              </w:rPr>
              <w:t>UA</w:t>
            </w:r>
            <w:r w:rsidRPr="0016595C">
              <w:rPr>
                <w:color w:val="FF0000"/>
                <w:sz w:val="24"/>
              </w:rPr>
              <w:t>_____________________________</w:t>
            </w:r>
          </w:p>
          <w:p w14:paraId="3C58519B" w14:textId="77777777" w:rsidR="0067377A" w:rsidRPr="0016595C" w:rsidRDefault="0067377A" w:rsidP="0067377A">
            <w:pPr>
              <w:pStyle w:val="a6"/>
              <w:ind w:firstLine="0"/>
              <w:rPr>
                <w:color w:val="FF0000"/>
                <w:sz w:val="24"/>
              </w:rPr>
            </w:pPr>
            <w:r w:rsidRPr="0016595C">
              <w:rPr>
                <w:color w:val="FF0000"/>
                <w:sz w:val="24"/>
              </w:rPr>
              <w:t>Банк: ________, м. _______</w:t>
            </w:r>
          </w:p>
          <w:p w14:paraId="233F844C" w14:textId="77777777" w:rsidR="0067377A" w:rsidRPr="0016595C" w:rsidRDefault="0067377A" w:rsidP="0067377A">
            <w:pPr>
              <w:pStyle w:val="a6"/>
              <w:ind w:firstLine="0"/>
              <w:rPr>
                <w:color w:val="FF0000"/>
                <w:sz w:val="24"/>
              </w:rPr>
            </w:pPr>
            <w:r w:rsidRPr="0016595C">
              <w:rPr>
                <w:color w:val="FF0000"/>
                <w:sz w:val="24"/>
              </w:rPr>
              <w:t>ЄДРПОУ ___________</w:t>
            </w:r>
          </w:p>
          <w:p w14:paraId="56C31B0B" w14:textId="77777777" w:rsidR="0067377A" w:rsidRPr="0016595C" w:rsidRDefault="0067377A" w:rsidP="0067377A">
            <w:pPr>
              <w:pStyle w:val="a6"/>
              <w:ind w:firstLine="0"/>
              <w:rPr>
                <w:color w:val="FF0000"/>
                <w:sz w:val="24"/>
              </w:rPr>
            </w:pPr>
            <w:r w:rsidRPr="0016595C">
              <w:rPr>
                <w:color w:val="FF0000"/>
                <w:sz w:val="24"/>
              </w:rPr>
              <w:t>Витяг з реєстру платників ПДВ</w:t>
            </w:r>
          </w:p>
          <w:p w14:paraId="15F1611F" w14:textId="77777777" w:rsidR="0067377A" w:rsidRPr="0016595C" w:rsidRDefault="0067377A" w:rsidP="0067377A">
            <w:pPr>
              <w:pStyle w:val="a6"/>
              <w:ind w:firstLine="0"/>
              <w:rPr>
                <w:color w:val="FF0000"/>
                <w:sz w:val="24"/>
              </w:rPr>
            </w:pPr>
            <w:r w:rsidRPr="0016595C">
              <w:rPr>
                <w:color w:val="FF0000"/>
                <w:sz w:val="24"/>
              </w:rPr>
              <w:t>№________________ від __. __. ____ р.</w:t>
            </w:r>
          </w:p>
          <w:p w14:paraId="682799DB" w14:textId="77777777" w:rsidR="0067377A" w:rsidRPr="0016595C" w:rsidRDefault="0067377A" w:rsidP="0067377A">
            <w:pPr>
              <w:pStyle w:val="a6"/>
              <w:ind w:firstLine="0"/>
              <w:rPr>
                <w:b/>
                <w:color w:val="FF0000"/>
                <w:sz w:val="24"/>
              </w:rPr>
            </w:pPr>
            <w:r w:rsidRPr="0016595C">
              <w:rPr>
                <w:color w:val="FF0000"/>
                <w:sz w:val="24"/>
              </w:rPr>
              <w:t>ІПН _______________</w:t>
            </w:r>
          </w:p>
          <w:p w14:paraId="52465E38" w14:textId="3250ABB3" w:rsidR="0067377A" w:rsidRPr="0016595C" w:rsidRDefault="0067377A" w:rsidP="0067377A">
            <w:pPr>
              <w:pStyle w:val="a6"/>
              <w:ind w:firstLine="0"/>
              <w:rPr>
                <w:color w:val="FF0000"/>
                <w:sz w:val="24"/>
              </w:rPr>
            </w:pPr>
            <w:proofErr w:type="spellStart"/>
            <w:r w:rsidRPr="0016595C">
              <w:rPr>
                <w:bCs/>
                <w:color w:val="FF0000"/>
                <w:sz w:val="24"/>
              </w:rPr>
              <w:t>Тел</w:t>
            </w:r>
            <w:proofErr w:type="spellEnd"/>
            <w:r w:rsidRPr="0016595C">
              <w:rPr>
                <w:bCs/>
                <w:color w:val="FF0000"/>
                <w:sz w:val="24"/>
              </w:rPr>
              <w:t>:</w:t>
            </w:r>
            <w:r w:rsidRPr="0016595C">
              <w:rPr>
                <w:b/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_________________________</w:t>
            </w:r>
          </w:p>
          <w:p w14:paraId="47FC3A3E" w14:textId="508051A5" w:rsidR="002D402F" w:rsidRPr="0067377A" w:rsidRDefault="0067377A" w:rsidP="0067377A">
            <w:pPr>
              <w:pStyle w:val="a6"/>
              <w:ind w:firstLine="0"/>
              <w:rPr>
                <w:color w:val="FF0000"/>
                <w:sz w:val="24"/>
              </w:rPr>
            </w:pPr>
            <w:r w:rsidRPr="0016595C">
              <w:rPr>
                <w:bCs/>
                <w:color w:val="FF0000"/>
                <w:sz w:val="24"/>
                <w:lang w:val="en-US"/>
              </w:rPr>
              <w:t>E</w:t>
            </w:r>
            <w:r w:rsidRPr="0067377A">
              <w:rPr>
                <w:bCs/>
                <w:color w:val="FF0000"/>
                <w:sz w:val="24"/>
              </w:rPr>
              <w:t>-</w:t>
            </w:r>
            <w:r w:rsidRPr="0016595C">
              <w:rPr>
                <w:bCs/>
                <w:color w:val="FF0000"/>
                <w:sz w:val="24"/>
                <w:lang w:val="en-US"/>
              </w:rPr>
              <w:t>mail</w:t>
            </w:r>
            <w:r w:rsidRPr="0016595C">
              <w:rPr>
                <w:bCs/>
                <w:color w:val="FF0000"/>
                <w:sz w:val="24"/>
              </w:rPr>
              <w:t>:</w:t>
            </w:r>
            <w:r w:rsidRPr="0067377A">
              <w:rPr>
                <w:b/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  <w:lang w:val="en-US"/>
              </w:rPr>
              <w:t>______________________</w:t>
            </w:r>
          </w:p>
          <w:p w14:paraId="3E509456" w14:textId="77777777" w:rsidR="00FE2D77" w:rsidRPr="0067377A" w:rsidRDefault="00FE2D77" w:rsidP="003A2D51">
            <w:pPr>
              <w:shd w:val="clear" w:color="auto" w:fill="FFFFFF"/>
              <w:autoSpaceDE w:val="0"/>
              <w:rPr>
                <w:bCs/>
                <w:color w:val="FF0000"/>
              </w:rPr>
            </w:pPr>
          </w:p>
          <w:p w14:paraId="3457777E" w14:textId="77777777" w:rsidR="002D402F" w:rsidRPr="0067377A" w:rsidRDefault="009D3DF7" w:rsidP="003A2D51">
            <w:pPr>
              <w:shd w:val="clear" w:color="auto" w:fill="FFFFFF"/>
              <w:autoSpaceDE w:val="0"/>
              <w:rPr>
                <w:bCs/>
                <w:color w:val="FF0000"/>
              </w:rPr>
            </w:pPr>
            <w:r w:rsidRPr="0067377A">
              <w:rPr>
                <w:bCs/>
                <w:color w:val="FF0000"/>
              </w:rPr>
              <w:t>Голова правління</w:t>
            </w:r>
            <w:r w:rsidR="00634D46" w:rsidRPr="0067377A">
              <w:rPr>
                <w:bCs/>
                <w:color w:val="FF0000"/>
              </w:rPr>
              <w:t xml:space="preserve"> ПрАТ «АТП 11263»</w:t>
            </w:r>
          </w:p>
          <w:p w14:paraId="1A8FE4DB" w14:textId="77777777" w:rsidR="002D402F" w:rsidRPr="0067377A" w:rsidRDefault="002D402F" w:rsidP="00634D46">
            <w:pPr>
              <w:shd w:val="clear" w:color="auto" w:fill="FFFFFF"/>
              <w:autoSpaceDE w:val="0"/>
              <w:rPr>
                <w:bCs/>
                <w:color w:val="000000"/>
              </w:rPr>
            </w:pPr>
            <w:r w:rsidRPr="0067377A">
              <w:rPr>
                <w:bCs/>
                <w:color w:val="FF0000"/>
              </w:rPr>
              <w:t xml:space="preserve">__________________ </w:t>
            </w:r>
            <w:r w:rsidR="00634D46" w:rsidRPr="0067377A">
              <w:rPr>
                <w:bCs/>
                <w:color w:val="FF0000"/>
              </w:rPr>
              <w:t>Олег ТАРАНЕНКО</w:t>
            </w:r>
          </w:p>
        </w:tc>
      </w:tr>
    </w:tbl>
    <w:p w14:paraId="72E20F0E" w14:textId="77777777" w:rsidR="007C63D4" w:rsidRPr="00B62FC1" w:rsidRDefault="007C63D4" w:rsidP="002D402F">
      <w:pPr>
        <w:ind w:hanging="360"/>
        <w:jc w:val="both"/>
      </w:pPr>
    </w:p>
    <w:sectPr w:rsidR="007C63D4" w:rsidRPr="00B62FC1" w:rsidSect="008917D9">
      <w:pgSz w:w="11906" w:h="16838"/>
      <w:pgMar w:top="360" w:right="56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8CC8A5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58325EB"/>
    <w:multiLevelType w:val="hybridMultilevel"/>
    <w:tmpl w:val="A210DAC2"/>
    <w:lvl w:ilvl="0" w:tplc="D36A1C8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51BB"/>
    <w:multiLevelType w:val="hybridMultilevel"/>
    <w:tmpl w:val="9E0A8520"/>
    <w:lvl w:ilvl="0" w:tplc="A846FD80">
      <w:start w:val="2"/>
      <w:numFmt w:val="decim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" w15:restartNumberingAfterBreak="0">
    <w:nsid w:val="30FF5BC3"/>
    <w:multiLevelType w:val="multilevel"/>
    <w:tmpl w:val="A30EDD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23A2A70"/>
    <w:multiLevelType w:val="multilevel"/>
    <w:tmpl w:val="FA6A61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EB85463"/>
    <w:multiLevelType w:val="hybridMultilevel"/>
    <w:tmpl w:val="4FD63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C350B"/>
    <w:multiLevelType w:val="multilevel"/>
    <w:tmpl w:val="B7722C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78AE73C9"/>
    <w:multiLevelType w:val="hybridMultilevel"/>
    <w:tmpl w:val="72E63A5E"/>
    <w:lvl w:ilvl="0" w:tplc="D36A1C8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11896353">
    <w:abstractNumId w:val="5"/>
  </w:num>
  <w:num w:numId="2" w16cid:durableId="238758329">
    <w:abstractNumId w:val="4"/>
  </w:num>
  <w:num w:numId="3" w16cid:durableId="1632008046">
    <w:abstractNumId w:val="7"/>
  </w:num>
  <w:num w:numId="4" w16cid:durableId="1195577229">
    <w:abstractNumId w:val="3"/>
  </w:num>
  <w:num w:numId="5" w16cid:durableId="821315949">
    <w:abstractNumId w:val="1"/>
  </w:num>
  <w:num w:numId="6" w16cid:durableId="314799766">
    <w:abstractNumId w:val="0"/>
  </w:num>
  <w:num w:numId="7" w16cid:durableId="1871990715">
    <w:abstractNumId w:val="2"/>
  </w:num>
  <w:num w:numId="8" w16cid:durableId="637998169">
    <w:abstractNumId w:val="8"/>
  </w:num>
  <w:num w:numId="9" w16cid:durableId="513962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FDA"/>
    <w:rsid w:val="00000F5C"/>
    <w:rsid w:val="0004129B"/>
    <w:rsid w:val="00062D41"/>
    <w:rsid w:val="000C1F49"/>
    <w:rsid w:val="00101858"/>
    <w:rsid w:val="00106653"/>
    <w:rsid w:val="001200DC"/>
    <w:rsid w:val="00135A41"/>
    <w:rsid w:val="0021432B"/>
    <w:rsid w:val="00234838"/>
    <w:rsid w:val="002B480E"/>
    <w:rsid w:val="002D402F"/>
    <w:rsid w:val="00334632"/>
    <w:rsid w:val="00337E68"/>
    <w:rsid w:val="00344256"/>
    <w:rsid w:val="00366992"/>
    <w:rsid w:val="003E2083"/>
    <w:rsid w:val="0041785A"/>
    <w:rsid w:val="00495C2B"/>
    <w:rsid w:val="004F3916"/>
    <w:rsid w:val="0052314E"/>
    <w:rsid w:val="005608F4"/>
    <w:rsid w:val="00565CBC"/>
    <w:rsid w:val="005877AA"/>
    <w:rsid w:val="005B13F6"/>
    <w:rsid w:val="005D4502"/>
    <w:rsid w:val="00601BEE"/>
    <w:rsid w:val="006139E6"/>
    <w:rsid w:val="006343C7"/>
    <w:rsid w:val="00634D46"/>
    <w:rsid w:val="006403F2"/>
    <w:rsid w:val="006448A0"/>
    <w:rsid w:val="0067377A"/>
    <w:rsid w:val="006F5B87"/>
    <w:rsid w:val="0071773B"/>
    <w:rsid w:val="00723B1A"/>
    <w:rsid w:val="0072502C"/>
    <w:rsid w:val="00766D86"/>
    <w:rsid w:val="007B061C"/>
    <w:rsid w:val="007B144A"/>
    <w:rsid w:val="007C388D"/>
    <w:rsid w:val="007C63D4"/>
    <w:rsid w:val="00821CBA"/>
    <w:rsid w:val="00867B95"/>
    <w:rsid w:val="00887EB1"/>
    <w:rsid w:val="008917D9"/>
    <w:rsid w:val="008A5EDC"/>
    <w:rsid w:val="008A7DE0"/>
    <w:rsid w:val="008B3DBD"/>
    <w:rsid w:val="008C38C1"/>
    <w:rsid w:val="008D6254"/>
    <w:rsid w:val="009135A6"/>
    <w:rsid w:val="009539EF"/>
    <w:rsid w:val="009C2FCB"/>
    <w:rsid w:val="009D3DF7"/>
    <w:rsid w:val="009D458B"/>
    <w:rsid w:val="009E2F73"/>
    <w:rsid w:val="00A00D08"/>
    <w:rsid w:val="00A30EB6"/>
    <w:rsid w:val="00A32AAE"/>
    <w:rsid w:val="00A867BC"/>
    <w:rsid w:val="00AD5AB5"/>
    <w:rsid w:val="00AF208A"/>
    <w:rsid w:val="00AF3452"/>
    <w:rsid w:val="00B22F08"/>
    <w:rsid w:val="00B23380"/>
    <w:rsid w:val="00B4136D"/>
    <w:rsid w:val="00B62FC1"/>
    <w:rsid w:val="00B93CAC"/>
    <w:rsid w:val="00B9698F"/>
    <w:rsid w:val="00BA01C9"/>
    <w:rsid w:val="00BD1D66"/>
    <w:rsid w:val="00BF6E80"/>
    <w:rsid w:val="00C05954"/>
    <w:rsid w:val="00C07E36"/>
    <w:rsid w:val="00C16837"/>
    <w:rsid w:val="00C26B3D"/>
    <w:rsid w:val="00C343E7"/>
    <w:rsid w:val="00C60CBE"/>
    <w:rsid w:val="00C621A3"/>
    <w:rsid w:val="00C7509B"/>
    <w:rsid w:val="00CA14CC"/>
    <w:rsid w:val="00CD4B55"/>
    <w:rsid w:val="00CD6338"/>
    <w:rsid w:val="00CD7596"/>
    <w:rsid w:val="00D06A46"/>
    <w:rsid w:val="00D10E65"/>
    <w:rsid w:val="00D33057"/>
    <w:rsid w:val="00D35938"/>
    <w:rsid w:val="00D35E98"/>
    <w:rsid w:val="00D44D8B"/>
    <w:rsid w:val="00D55FDA"/>
    <w:rsid w:val="00D8158A"/>
    <w:rsid w:val="00D84C93"/>
    <w:rsid w:val="00DA2A31"/>
    <w:rsid w:val="00DF4270"/>
    <w:rsid w:val="00DF77A5"/>
    <w:rsid w:val="00E33110"/>
    <w:rsid w:val="00E33F84"/>
    <w:rsid w:val="00E37E43"/>
    <w:rsid w:val="00E66DFD"/>
    <w:rsid w:val="00E77E02"/>
    <w:rsid w:val="00E82555"/>
    <w:rsid w:val="00EB40AB"/>
    <w:rsid w:val="00EB6EFA"/>
    <w:rsid w:val="00EB7B12"/>
    <w:rsid w:val="00ED13D4"/>
    <w:rsid w:val="00F22499"/>
    <w:rsid w:val="00F32509"/>
    <w:rsid w:val="00F3250F"/>
    <w:rsid w:val="00F35AA4"/>
    <w:rsid w:val="00F93CDB"/>
    <w:rsid w:val="00FA34A7"/>
    <w:rsid w:val="00FA69C5"/>
    <w:rsid w:val="00FD66F4"/>
    <w:rsid w:val="00FE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4E6D7E"/>
  <w15:docId w15:val="{C0A08837-AF49-4EA6-B946-981E0BC7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136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723B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qFormat/>
    <w:rsid w:val="00C60C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F3250F"/>
    <w:rPr>
      <w:b/>
      <w:bCs/>
    </w:rPr>
  </w:style>
  <w:style w:type="character" w:customStyle="1" w:styleId="11">
    <w:name w:val="Основной текст1"/>
    <w:rsid w:val="00C60CBE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">
    <w:name w:val="Body text_"/>
    <w:link w:val="Bodytext1"/>
    <w:rsid w:val="00C60CBE"/>
    <w:rPr>
      <w:sz w:val="22"/>
      <w:szCs w:val="22"/>
      <w:lang w:bidi="ar-SA"/>
    </w:rPr>
  </w:style>
  <w:style w:type="paragraph" w:customStyle="1" w:styleId="Bodytext1">
    <w:name w:val="Body text1"/>
    <w:basedOn w:val="a"/>
    <w:link w:val="Bodytext"/>
    <w:rsid w:val="00C60CBE"/>
    <w:pPr>
      <w:shd w:val="clear" w:color="auto" w:fill="FFFFFF"/>
      <w:spacing w:after="180" w:line="278" w:lineRule="exact"/>
      <w:ind w:hanging="360"/>
      <w:jc w:val="both"/>
    </w:pPr>
    <w:rPr>
      <w:sz w:val="22"/>
      <w:szCs w:val="22"/>
    </w:rPr>
  </w:style>
  <w:style w:type="character" w:customStyle="1" w:styleId="Bodytext7">
    <w:name w:val="Body text7"/>
    <w:rsid w:val="00C60CBE"/>
    <w:rPr>
      <w:rFonts w:ascii="Times New Roman" w:hAnsi="Times New Roman" w:cs="Times New Roman"/>
      <w:spacing w:val="0"/>
      <w:sz w:val="22"/>
      <w:szCs w:val="22"/>
      <w:lang w:bidi="ar-SA"/>
    </w:rPr>
  </w:style>
  <w:style w:type="paragraph" w:styleId="a5">
    <w:name w:val="List Paragraph"/>
    <w:basedOn w:val="a"/>
    <w:uiPriority w:val="34"/>
    <w:qFormat/>
    <w:rsid w:val="00D06A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3B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">
    <w:name w:val="Основной текст (2)"/>
    <w:basedOn w:val="a0"/>
    <w:rsid w:val="00FE2D7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0">
    <w:name w:val="Основной текст (3)_"/>
    <w:basedOn w:val="a0"/>
    <w:link w:val="31"/>
    <w:uiPriority w:val="99"/>
    <w:locked/>
    <w:rsid w:val="0067377A"/>
    <w:rPr>
      <w:rFonts w:ascii="Sylfaen" w:hAnsi="Sylfaen" w:cs="Sylfaen"/>
      <w:b/>
      <w:bCs/>
      <w:shd w:val="clear" w:color="auto" w:fill="FFFFFF"/>
    </w:rPr>
  </w:style>
  <w:style w:type="character" w:customStyle="1" w:styleId="20">
    <w:name w:val="Основной текст (2)_"/>
    <w:basedOn w:val="a0"/>
    <w:uiPriority w:val="99"/>
    <w:locked/>
    <w:rsid w:val="0067377A"/>
    <w:rPr>
      <w:rFonts w:ascii="Sylfaen" w:hAnsi="Sylfaen" w:cs="Sylfaen"/>
      <w:u w:val="none"/>
    </w:rPr>
  </w:style>
  <w:style w:type="paragraph" w:customStyle="1" w:styleId="31">
    <w:name w:val="Основной текст (3)"/>
    <w:basedOn w:val="a"/>
    <w:link w:val="30"/>
    <w:uiPriority w:val="99"/>
    <w:rsid w:val="0067377A"/>
    <w:pPr>
      <w:widowControl w:val="0"/>
      <w:shd w:val="clear" w:color="auto" w:fill="FFFFFF"/>
      <w:spacing w:after="60" w:line="240" w:lineRule="atLeast"/>
      <w:jc w:val="both"/>
    </w:pPr>
    <w:rPr>
      <w:rFonts w:ascii="Sylfaen" w:hAnsi="Sylfaen" w:cs="Sylfaen"/>
      <w:b/>
      <w:bCs/>
      <w:sz w:val="20"/>
      <w:szCs w:val="20"/>
    </w:rPr>
  </w:style>
  <w:style w:type="paragraph" w:styleId="a6">
    <w:name w:val="No Spacing"/>
    <w:uiPriority w:val="1"/>
    <w:qFormat/>
    <w:rsid w:val="0067377A"/>
    <w:pPr>
      <w:ind w:firstLine="709"/>
    </w:pPr>
    <w:rPr>
      <w:sz w:val="28"/>
      <w:szCs w:val="24"/>
      <w:lang w:val="uk-UA"/>
    </w:rPr>
  </w:style>
  <w:style w:type="character" w:styleId="a7">
    <w:name w:val="Hyperlink"/>
    <w:basedOn w:val="a0"/>
    <w:unhideWhenUsed/>
    <w:rsid w:val="0067377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73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tor@nmu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01-11/28</vt:lpstr>
    </vt:vector>
  </TitlesOfParts>
  <Company>HoneyHome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01-11/28</dc:title>
  <dc:creator>Oleg</dc:creator>
  <cp:lastModifiedBy>Марія Луценко</cp:lastModifiedBy>
  <cp:revision>22</cp:revision>
  <cp:lastPrinted>2022-07-27T10:34:00Z</cp:lastPrinted>
  <dcterms:created xsi:type="dcterms:W3CDTF">2022-07-23T12:03:00Z</dcterms:created>
  <dcterms:modified xsi:type="dcterms:W3CDTF">2024-03-05T13:22:00Z</dcterms:modified>
</cp:coreProperties>
</file>